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206" w:rsidRPr="00545209" w:rsidRDefault="000C0206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209">
        <w:rPr>
          <w:rFonts w:ascii="Times New Roman" w:hAnsi="Times New Roman" w:cs="Times New Roman"/>
          <w:b/>
          <w:sz w:val="28"/>
          <w:szCs w:val="28"/>
        </w:rPr>
        <w:t>Предмет «Фармацевтическая химия 2»</w:t>
      </w:r>
    </w:p>
    <w:p w:rsidR="00D46DEE" w:rsidRDefault="000C0206" w:rsidP="006853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5209">
        <w:rPr>
          <w:rFonts w:ascii="Times New Roman" w:hAnsi="Times New Roman" w:cs="Times New Roman"/>
          <w:b/>
          <w:sz w:val="28"/>
          <w:szCs w:val="28"/>
        </w:rPr>
        <w:t xml:space="preserve">Лекция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4520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Антигиперлипидемические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лекарственные средства.</w:t>
      </w:r>
    </w:p>
    <w:p w:rsidR="000C0206" w:rsidRPr="00C4680A" w:rsidRDefault="000C0206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C02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Антигиперлипидемические</w:t>
      </w:r>
      <w:proofErr w:type="spellEnd"/>
      <w:r w:rsidRPr="000C02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</w:t>
      </w:r>
      <w:proofErr w:type="spellStart"/>
      <w:r w:rsidRPr="000C02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гиполипидемические</w:t>
      </w:r>
      <w:proofErr w:type="spellEnd"/>
      <w:r w:rsidRPr="000C02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) препараты</w:t>
      </w:r>
      <w:r w:rsidRPr="000C0206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7" w:tooltip="Анатомо-терапевтическо-химическая классификация" w:history="1">
        <w:r w:rsidRPr="000C020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ATC</w:t>
        </w:r>
      </w:hyperlink>
      <w:r w:rsidRPr="000C0206">
        <w:rPr>
          <w:rFonts w:ascii="Times New Roman" w:hAnsi="Times New Roman" w:cs="Times New Roman"/>
          <w:sz w:val="28"/>
          <w:szCs w:val="28"/>
          <w:shd w:val="clear" w:color="auto" w:fill="FFFFFF"/>
        </w:rPr>
        <w:t> код C10) — группа веществ, </w:t>
      </w:r>
      <w:hyperlink r:id="rId8" w:tooltip="Лекарственные препараты" w:history="1">
        <w:r w:rsidRPr="000C020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лекарственные препараты</w:t>
        </w:r>
      </w:hyperlink>
      <w:r w:rsidRPr="000C0206">
        <w:rPr>
          <w:rFonts w:ascii="Times New Roman" w:hAnsi="Times New Roman" w:cs="Times New Roman"/>
          <w:sz w:val="28"/>
          <w:szCs w:val="28"/>
          <w:shd w:val="clear" w:color="auto" w:fill="FFFFFF"/>
        </w:rPr>
        <w:t> для снижения концентрации некоторых фракций </w:t>
      </w:r>
      <w:hyperlink r:id="rId9" w:tooltip="Липид" w:history="1">
        <w:r w:rsidRPr="000C020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липидов</w:t>
        </w:r>
      </w:hyperlink>
      <w:r w:rsidRPr="000C0206">
        <w:rPr>
          <w:rFonts w:ascii="Times New Roman" w:hAnsi="Times New Roman" w:cs="Times New Roman"/>
          <w:sz w:val="28"/>
          <w:szCs w:val="28"/>
          <w:shd w:val="clear" w:color="auto" w:fill="FFFFFF"/>
        </w:rPr>
        <w:t> (в частности, т. н. </w:t>
      </w:r>
      <w:hyperlink r:id="rId10" w:tooltip="ЛПНП" w:history="1">
        <w:r w:rsidRPr="000C020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ЛПНП</w:t>
        </w:r>
      </w:hyperlink>
      <w:r w:rsidRPr="000C0206">
        <w:rPr>
          <w:rFonts w:ascii="Times New Roman" w:hAnsi="Times New Roman" w:cs="Times New Roman"/>
          <w:sz w:val="28"/>
          <w:szCs w:val="28"/>
          <w:shd w:val="clear" w:color="auto" w:fill="FFFFFF"/>
        </w:rPr>
        <w:t>) в тканях и жидкостях организма.</w:t>
      </w:r>
      <w:r w:rsid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Это п</w:t>
      </w:r>
      <w:r w:rsidR="00C4680A" w:rsidRPr="00C4680A">
        <w:rPr>
          <w:rFonts w:ascii="Times New Roman" w:hAnsi="Times New Roman" w:cs="Times New Roman"/>
          <w:color w:val="000000"/>
          <w:sz w:val="28"/>
          <w:szCs w:val="28"/>
        </w:rPr>
        <w:t>репараты разных химических групп с разным механизмом действия, понижающие содержание в крови холестерина и триглицеридов, что способствует задержке развития атеросклероза и его обратному развитию.</w:t>
      </w:r>
    </w:p>
    <w:p w:rsidR="00C4680A" w:rsidRPr="002B63EB" w:rsidRDefault="00C4680A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468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А́теросклеро́з</w:t>
      </w:r>
      <w:proofErr w:type="spellEnd"/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(от </w:t>
      </w:r>
      <w:hyperlink r:id="rId11" w:tooltip="Греческий язык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греч.</w:t>
        </w:r>
      </w:hyperlink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αθήρα</w:t>
      </w:r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— «кашица» + </w:t>
      </w:r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σκλήρωσις</w:t>
      </w:r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— «затвердевание») — хроничес</w:t>
      </w:r>
      <w:bookmarkStart w:id="0" w:name="_GoBack"/>
      <w:bookmarkEnd w:id="0"/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кое заболевание </w:t>
      </w:r>
      <w:hyperlink r:id="rId12" w:tooltip="Артерия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артерий</w:t>
        </w:r>
      </w:hyperlink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эластического и мышечно-эластического типа, возникающее вследствие нарушения </w:t>
      </w:r>
      <w:hyperlink r:id="rId13" w:tooltip="Липиды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липидного</w:t>
        </w:r>
      </w:hyperlink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4" w:tooltip="Белки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белкового</w:t>
        </w:r>
      </w:hyperlink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обмена и сопровождающееся отложением </w:t>
      </w:r>
      <w:hyperlink r:id="rId15" w:tooltip="Холестерин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холестерина</w:t>
        </w:r>
      </w:hyperlink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и некоторых фракций </w:t>
      </w:r>
      <w:hyperlink r:id="rId16" w:tooltip="Липопротеины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липопротеинов</w:t>
        </w:r>
      </w:hyperlink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в просвете </w:t>
      </w:r>
      <w:hyperlink r:id="rId17" w:tooltip="Кровеносные сосуды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B63EB" w:rsidRPr="002B63EB">
        <w:rPr>
          <w:rFonts w:ascii="Times New Roman" w:hAnsi="Times New Roman" w:cs="Times New Roman"/>
          <w:color w:val="000000"/>
          <w:sz w:val="28"/>
          <w:szCs w:val="28"/>
        </w:rPr>
        <w:t>Осложнения атеросклероза - инфаркт миокарда, мозговой инсульт и заболевания периферических сосудов в 50% случаев являются при</w:t>
      </w:r>
      <w:r w:rsidR="002B63EB" w:rsidRPr="002B63EB">
        <w:rPr>
          <w:rFonts w:ascii="Times New Roman" w:hAnsi="Times New Roman" w:cs="Times New Roman"/>
          <w:color w:val="000000"/>
          <w:sz w:val="28"/>
          <w:szCs w:val="28"/>
        </w:rPr>
        <w:softHyphen/>
        <w:t>чиной смерти больных в разных странах мира. В США от атеросклеротической ишемической болезни сердца каждую минуту умирает один житель. У миллионов людей атеросклероз нарушает качество жизни, вызывая стенокардию, сердечную недостаточность, перемежающую</w:t>
      </w:r>
      <w:r w:rsidR="002B63EB" w:rsidRPr="002B63EB">
        <w:rPr>
          <w:rFonts w:ascii="Times New Roman" w:hAnsi="Times New Roman" w:cs="Times New Roman"/>
          <w:color w:val="000000"/>
          <w:sz w:val="28"/>
          <w:szCs w:val="28"/>
        </w:rPr>
        <w:softHyphen/>
        <w:t>ся хромоту, эпизоды нарушения мозгового кровообращения.</w:t>
      </w:r>
    </w:p>
    <w:p w:rsidR="00C4680A" w:rsidRPr="00C4680A" w:rsidRDefault="00C4680A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в </w:t>
      </w:r>
      <w:r w:rsidRPr="00C4680A">
        <w:rPr>
          <w:rFonts w:ascii="Times New Roman" w:hAnsi="Times New Roman" w:cs="Times New Roman"/>
          <w:sz w:val="28"/>
          <w:szCs w:val="28"/>
        </w:rPr>
        <w:t>1755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4680A">
        <w:rPr>
          <w:rFonts w:ascii="Times New Roman" w:hAnsi="Times New Roman" w:cs="Times New Roman"/>
          <w:sz w:val="28"/>
          <w:szCs w:val="28"/>
        </w:rPr>
        <w:t> </w:t>
      </w:r>
      <w:hyperlink r:id="rId18" w:tooltip="Галлер, Альбрехт фон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Геллер</w:t>
        </w:r>
      </w:hyperlink>
      <w:r w:rsidRPr="00C4680A">
        <w:rPr>
          <w:rFonts w:ascii="Times New Roman" w:hAnsi="Times New Roman" w:cs="Times New Roman"/>
          <w:sz w:val="28"/>
          <w:szCs w:val="28"/>
        </w:rPr>
        <w:t> вводит для описания поражения сосудов термин «атерома»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Pr="00C4680A">
        <w:rPr>
          <w:rFonts w:ascii="Times New Roman" w:hAnsi="Times New Roman" w:cs="Times New Roman"/>
          <w:sz w:val="28"/>
          <w:szCs w:val="28"/>
        </w:rPr>
        <w:t>1833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468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680A">
        <w:rPr>
          <w:rFonts w:ascii="Times New Roman" w:hAnsi="Times New Roman" w:cs="Times New Roman"/>
          <w:sz w:val="28"/>
          <w:szCs w:val="28"/>
        </w:rPr>
        <w:t>Lobstein</w:t>
      </w:r>
      <w:proofErr w:type="spellEnd"/>
      <w:r w:rsidRPr="00C4680A">
        <w:rPr>
          <w:rFonts w:ascii="Times New Roman" w:hAnsi="Times New Roman" w:cs="Times New Roman"/>
          <w:sz w:val="28"/>
          <w:szCs w:val="28"/>
        </w:rPr>
        <w:t xml:space="preserve"> вводит понятие «артериосклероз»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680A">
        <w:rPr>
          <w:rFonts w:ascii="Times New Roman" w:hAnsi="Times New Roman" w:cs="Times New Roman"/>
          <w:sz w:val="28"/>
          <w:szCs w:val="28"/>
        </w:rPr>
        <w:t>1912 год — российский патолог </w:t>
      </w:r>
      <w:hyperlink r:id="rId19" w:tooltip="Аничков, Николай Николаевич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Аничков, Николай Николаевич</w:t>
        </w:r>
      </w:hyperlink>
      <w:r w:rsidRPr="00C4680A">
        <w:rPr>
          <w:rFonts w:ascii="Times New Roman" w:hAnsi="Times New Roman" w:cs="Times New Roman"/>
          <w:sz w:val="28"/>
          <w:szCs w:val="28"/>
        </w:rPr>
        <w:t> и </w:t>
      </w:r>
      <w:hyperlink r:id="rId20" w:tooltip="Халатов, Семён Сергеевич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Халатов, Семён Сергеевич</w:t>
        </w:r>
      </w:hyperlink>
      <w:r w:rsidRPr="00C4680A">
        <w:rPr>
          <w:rFonts w:ascii="Times New Roman" w:hAnsi="Times New Roman" w:cs="Times New Roman"/>
          <w:sz w:val="28"/>
          <w:szCs w:val="28"/>
        </w:rPr>
        <w:t>  впервые создали классическую кроличью модель этого заболевания, скармливая животным чистый холестерин, растворённый в подсолнечном масле</w:t>
      </w:r>
      <w:r w:rsidR="002B63EB">
        <w:rPr>
          <w:rFonts w:ascii="Times New Roman" w:hAnsi="Times New Roman" w:cs="Times New Roman"/>
          <w:sz w:val="28"/>
          <w:szCs w:val="28"/>
        </w:rPr>
        <w:t xml:space="preserve">. В </w:t>
      </w:r>
      <w:r w:rsidRPr="00C4680A">
        <w:rPr>
          <w:rFonts w:ascii="Times New Roman" w:hAnsi="Times New Roman" w:cs="Times New Roman"/>
          <w:sz w:val="28"/>
          <w:szCs w:val="28"/>
        </w:rPr>
        <w:t>1913 год</w:t>
      </w:r>
      <w:r w:rsidR="002B63EB">
        <w:rPr>
          <w:rFonts w:ascii="Times New Roman" w:hAnsi="Times New Roman" w:cs="Times New Roman"/>
          <w:sz w:val="28"/>
          <w:szCs w:val="28"/>
        </w:rPr>
        <w:t>у</w:t>
      </w:r>
      <w:r w:rsidRPr="00C4680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B63EB">
        <w:rPr>
          <w:rFonts w:ascii="Times New Roman" w:hAnsi="Times New Roman" w:cs="Times New Roman"/>
          <w:sz w:val="28"/>
          <w:szCs w:val="28"/>
        </w:rPr>
        <w:t>Н.Н.</w:t>
      </w:r>
      <w:hyperlink r:id="rId21" w:tooltip="Аничков, Николай Николаевич" w:history="1"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Аничков</w:t>
        </w:r>
        <w:proofErr w:type="spellEnd"/>
        <w:r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Николаевич</w:t>
        </w:r>
      </w:hyperlink>
      <w:r w:rsidRPr="00C4680A">
        <w:rPr>
          <w:rFonts w:ascii="Times New Roman" w:hAnsi="Times New Roman" w:cs="Times New Roman"/>
          <w:sz w:val="28"/>
          <w:szCs w:val="28"/>
        </w:rPr>
        <w:t> создал инфильтрационную теорию морфогенеза атеросклероза</w:t>
      </w:r>
      <w:r w:rsidR="002B63EB">
        <w:rPr>
          <w:rFonts w:ascii="Times New Roman" w:hAnsi="Times New Roman" w:cs="Times New Roman"/>
          <w:sz w:val="28"/>
          <w:szCs w:val="28"/>
        </w:rPr>
        <w:t xml:space="preserve">. В </w:t>
      </w:r>
      <w:r w:rsidRPr="00C4680A">
        <w:rPr>
          <w:rFonts w:ascii="Times New Roman" w:hAnsi="Times New Roman" w:cs="Times New Roman"/>
          <w:sz w:val="28"/>
          <w:szCs w:val="28"/>
        </w:rPr>
        <w:t>1964 год</w:t>
      </w:r>
      <w:r w:rsidR="002B63EB">
        <w:rPr>
          <w:rFonts w:ascii="Times New Roman" w:hAnsi="Times New Roman" w:cs="Times New Roman"/>
          <w:sz w:val="28"/>
          <w:szCs w:val="28"/>
        </w:rPr>
        <w:t>у</w:t>
      </w:r>
      <w:r w:rsidRPr="00C4680A">
        <w:rPr>
          <w:rFonts w:ascii="Times New Roman" w:hAnsi="Times New Roman" w:cs="Times New Roman"/>
          <w:sz w:val="28"/>
          <w:szCs w:val="28"/>
        </w:rPr>
        <w:t xml:space="preserve"> К. Блох (США) и Ф. Линеен (Германия) удостоены Нобелевской премии за исследования метаболизма и регуляции холестерина</w:t>
      </w:r>
      <w:r w:rsidR="002B63EB">
        <w:rPr>
          <w:rFonts w:ascii="Times New Roman" w:hAnsi="Times New Roman" w:cs="Times New Roman"/>
          <w:sz w:val="28"/>
          <w:szCs w:val="28"/>
        </w:rPr>
        <w:t xml:space="preserve">. В </w:t>
      </w:r>
      <w:r w:rsidRPr="00C4680A">
        <w:rPr>
          <w:rFonts w:ascii="Times New Roman" w:hAnsi="Times New Roman" w:cs="Times New Roman"/>
          <w:sz w:val="28"/>
          <w:szCs w:val="28"/>
        </w:rPr>
        <w:t>1964 год</w:t>
      </w:r>
      <w:r w:rsidR="002B63EB">
        <w:rPr>
          <w:rFonts w:ascii="Times New Roman" w:hAnsi="Times New Roman" w:cs="Times New Roman"/>
          <w:sz w:val="28"/>
          <w:szCs w:val="28"/>
        </w:rPr>
        <w:t>у</w:t>
      </w:r>
      <w:r w:rsidRPr="00C4680A">
        <w:rPr>
          <w:rFonts w:ascii="Times New Roman" w:hAnsi="Times New Roman" w:cs="Times New Roman"/>
          <w:sz w:val="28"/>
          <w:szCs w:val="28"/>
        </w:rPr>
        <w:t xml:space="preserve"> основано Европейское общество по изучению атеросклероза — </w:t>
      </w:r>
      <w:proofErr w:type="spellStart"/>
      <w:r w:rsidRPr="00C4680A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468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680A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C468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680A">
        <w:rPr>
          <w:rFonts w:ascii="Times New Roman" w:hAnsi="Times New Roman" w:cs="Times New Roman"/>
          <w:sz w:val="28"/>
          <w:szCs w:val="28"/>
        </w:rPr>
        <w:t>Atherosclerosis</w:t>
      </w:r>
      <w:proofErr w:type="spellEnd"/>
      <w:r w:rsidRPr="00C468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680A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C4680A">
        <w:rPr>
          <w:rFonts w:ascii="Times New Roman" w:hAnsi="Times New Roman" w:cs="Times New Roman"/>
          <w:sz w:val="28"/>
          <w:szCs w:val="28"/>
        </w:rPr>
        <w:t xml:space="preserve"> (EAS)</w:t>
      </w:r>
      <w:r w:rsidR="002B63EB">
        <w:rPr>
          <w:rFonts w:ascii="Times New Roman" w:hAnsi="Times New Roman" w:cs="Times New Roman"/>
          <w:sz w:val="28"/>
          <w:szCs w:val="28"/>
        </w:rPr>
        <w:t xml:space="preserve">. </w:t>
      </w:r>
      <w:r w:rsidRPr="00C4680A">
        <w:rPr>
          <w:rFonts w:ascii="Times New Roman" w:hAnsi="Times New Roman" w:cs="Times New Roman"/>
          <w:sz w:val="28"/>
          <w:szCs w:val="28"/>
        </w:rPr>
        <w:t xml:space="preserve">1985 год — М. С. Браун и Дж. </w:t>
      </w:r>
      <w:proofErr w:type="spellStart"/>
      <w:r w:rsidRPr="00C4680A">
        <w:rPr>
          <w:rFonts w:ascii="Times New Roman" w:hAnsi="Times New Roman" w:cs="Times New Roman"/>
          <w:sz w:val="28"/>
          <w:szCs w:val="28"/>
        </w:rPr>
        <w:t>Голдстайн</w:t>
      </w:r>
      <w:proofErr w:type="spellEnd"/>
      <w:r w:rsidRPr="00C4680A">
        <w:rPr>
          <w:rFonts w:ascii="Times New Roman" w:hAnsi="Times New Roman" w:cs="Times New Roman"/>
          <w:sz w:val="28"/>
          <w:szCs w:val="28"/>
        </w:rPr>
        <w:t xml:space="preserve"> (оба США) удостоены Нобелевской премии за исследования метаболизма и регуляции холестерина</w:t>
      </w:r>
      <w:r w:rsidR="002B63EB">
        <w:rPr>
          <w:rFonts w:ascii="Times New Roman" w:hAnsi="Times New Roman" w:cs="Times New Roman"/>
          <w:sz w:val="28"/>
          <w:szCs w:val="28"/>
        </w:rPr>
        <w:t>.</w:t>
      </w:r>
    </w:p>
    <w:p w:rsidR="000C0206" w:rsidRDefault="002B63EB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Холестериновые о</w:t>
      </w:r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тложения формируются в виде </w:t>
      </w:r>
      <w:proofErr w:type="spellStart"/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атероматозных</w:t>
      </w:r>
      <w:proofErr w:type="spellEnd"/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(холестериновых) бляшек. Последующее разрастание в них соединительной ткани (</w:t>
      </w:r>
      <w:hyperlink r:id="rId22" w:tooltip="Склероз" w:history="1"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склероз</w:t>
        </w:r>
      </w:hyperlink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), и </w:t>
      </w:r>
      <w:proofErr w:type="spellStart"/>
      <w:r w:rsidR="00C4680A" w:rsidRPr="00C4680A">
        <w:rPr>
          <w:rFonts w:ascii="Times New Roman" w:hAnsi="Times New Roman" w:cs="Times New Roman"/>
          <w:sz w:val="28"/>
          <w:szCs w:val="28"/>
        </w:rPr>
        <w:fldChar w:fldCharType="begin"/>
      </w:r>
      <w:r w:rsidR="00C4680A" w:rsidRPr="00C4680A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"https://ru.wikipedia.org/wiki/%D0%9A%D0%B0%D0%BB%D1%8C%D1%86%D0%B8%D0%BD%D0%BE%D0%B7" \o "Кальциноз" </w:instrText>
      </w:r>
      <w:r w:rsidR="00C4680A" w:rsidRPr="00C4680A">
        <w:rPr>
          <w:rFonts w:ascii="Times New Roman" w:hAnsi="Times New Roman" w:cs="Times New Roman"/>
          <w:sz w:val="28"/>
          <w:szCs w:val="28"/>
        </w:rPr>
        <w:fldChar w:fldCharType="separate"/>
      </w:r>
      <w:r w:rsidR="00C4680A" w:rsidRPr="00C4680A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кальциноз</w:t>
      </w:r>
      <w:proofErr w:type="spellEnd"/>
      <w:r w:rsidR="00C4680A" w:rsidRPr="00C4680A">
        <w:rPr>
          <w:rFonts w:ascii="Times New Roman" w:hAnsi="Times New Roman" w:cs="Times New Roman"/>
          <w:sz w:val="28"/>
          <w:szCs w:val="28"/>
        </w:rPr>
        <w:fldChar w:fldCharType="end"/>
      </w:r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стенки сосуда приводят к деформации и сужению просвета вплоть до </w:t>
      </w:r>
      <w:proofErr w:type="spellStart"/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обтурации</w:t>
      </w:r>
      <w:proofErr w:type="spellEnd"/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(закупорки сосуда). Важно отличать атеросклероз от </w:t>
      </w:r>
      <w:hyperlink r:id="rId23" w:tooltip="Артериосклероз Менкеберга" w:history="1"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артериосклероза </w:t>
        </w:r>
        <w:proofErr w:type="spellStart"/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Менкеберга</w:t>
        </w:r>
        <w:proofErr w:type="spellEnd"/>
      </w:hyperlink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, другой формы склеротических поражений артерий, для которой характерно отложение </w:t>
      </w:r>
      <w:hyperlink r:id="rId24" w:tooltip="Соли кальция" w:history="1"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солей кальция</w:t>
        </w:r>
      </w:hyperlink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средней оболочке артерий, </w:t>
      </w:r>
      <w:proofErr w:type="spellStart"/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диффузность</w:t>
      </w:r>
      <w:proofErr w:type="spellEnd"/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поражения (отсутствие бляшек), развитие </w:t>
      </w:r>
      <w:hyperlink r:id="rId25" w:tooltip="Аневризма" w:history="1"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аневризм</w:t>
        </w:r>
      </w:hyperlink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(а не закупорки) сосудов. Атеросклероз сосудов </w:t>
      </w:r>
      <w:hyperlink r:id="rId26" w:tooltip="Сердце" w:history="1"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сердца</w:t>
        </w:r>
      </w:hyperlink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 ведёт к развитию </w:t>
      </w:r>
      <w:hyperlink r:id="rId27" w:tooltip="Ишемическая болезнь сердца" w:history="1"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</w:t>
        </w:r>
        <w:r w:rsid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шемической </w:t>
        </w:r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</w:t>
        </w:r>
        <w:r w:rsid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олезни </w:t>
        </w:r>
        <w:r w:rsidR="00C4680A" w:rsidRPr="00C4680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</w:t>
        </w:r>
      </w:hyperlink>
      <w:r w:rsidR="00C4680A">
        <w:rPr>
          <w:rFonts w:ascii="Times New Roman" w:hAnsi="Times New Roman" w:cs="Times New Roman"/>
          <w:sz w:val="28"/>
          <w:szCs w:val="28"/>
        </w:rPr>
        <w:t>ердца (ИБС)</w:t>
      </w:r>
      <w:r w:rsidR="00C4680A" w:rsidRPr="00C468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B63EB" w:rsidRPr="002B63EB" w:rsidRDefault="002B63EB" w:rsidP="006853F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Липиды не растворимы в воде и транспортируются в крови в со</w:t>
      </w:r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ставе липопротеинов.</w:t>
      </w:r>
    </w:p>
    <w:p w:rsidR="002B63EB" w:rsidRPr="002B63EB" w:rsidRDefault="002B63EB" w:rsidP="006853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3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Классы липопротеинов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827"/>
        <w:gridCol w:w="2977"/>
        <w:gridCol w:w="3544"/>
      </w:tblGrid>
      <w:tr w:rsidR="002B63EB" w:rsidRPr="002B63EB" w:rsidTr="002B63EB">
        <w:trPr>
          <w:trHeight w:val="540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липо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протеинов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липиды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Основные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аполипо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-протеины</w:t>
            </w:r>
          </w:p>
        </w:tc>
      </w:tr>
      <w:tr w:rsidR="002B63EB" w:rsidRPr="002B63EB" w:rsidTr="002B63EB">
        <w:trPr>
          <w:trHeight w:val="415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Хиломикроны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Пищевые триглицериды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В-48,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A-I,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АпоА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-И,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АпоА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-IV,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АпоС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-П/С-Ш,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</w:p>
        </w:tc>
      </w:tr>
      <w:tr w:rsidR="002B63EB" w:rsidRPr="002B63EB" w:rsidTr="002B63EB">
        <w:trPr>
          <w:trHeight w:val="312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Липопротеины очень низкой плотности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ЛПОНП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Эндогенные триглицериды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АпоВ-100.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АпоС-ll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/C-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lll</w:t>
            </w:r>
            <w:proofErr w:type="spellEnd"/>
          </w:p>
        </w:tc>
      </w:tr>
      <w:tr w:rsidR="002B63EB" w:rsidRPr="002B63EB" w:rsidTr="002B63EB">
        <w:trPr>
          <w:trHeight w:val="473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Липопротеины промежуточной плотности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Эфиры холестерина, триглицериды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В-100,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C-II/C-III</w:t>
            </w:r>
          </w:p>
        </w:tc>
      </w:tr>
      <w:tr w:rsidR="002B63EB" w:rsidRPr="002B63EB" w:rsidTr="002B63EB">
        <w:trPr>
          <w:trHeight w:val="285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липопротеины низкой плотности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ЛПНП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Эфиры холестерина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В-100</w:t>
            </w:r>
          </w:p>
        </w:tc>
      </w:tr>
      <w:tr w:rsidR="002B63EB" w:rsidRPr="002B63EB" w:rsidTr="002B63EB">
        <w:trPr>
          <w:trHeight w:val="138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липопротеины высокой плотности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ЛПВП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Эфиры холестерина, фосфолипиды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A-I,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АпоА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C-II/C-III</w:t>
            </w:r>
          </w:p>
        </w:tc>
      </w:tr>
      <w:tr w:rsidR="002B63EB" w:rsidRPr="002B63EB" w:rsidTr="002B63EB">
        <w:trPr>
          <w:trHeight w:val="330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Липопротеин (а)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Эфиры холестерина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3EB" w:rsidRPr="002B63EB" w:rsidRDefault="002B63EB" w:rsidP="00685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В-100. </w:t>
            </w:r>
            <w:proofErr w:type="spellStart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Апо</w:t>
            </w:r>
            <w:proofErr w:type="spellEnd"/>
            <w:r w:rsidRPr="002B63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(а)</w:t>
            </w:r>
          </w:p>
        </w:tc>
      </w:tr>
    </w:tbl>
    <w:p w:rsidR="002B63EB" w:rsidRPr="002B63EB" w:rsidRDefault="002B63EB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сферических частицах липопротеинов неполярные липиды - эфиры холестерина и триглицериды образуют гидрофобное ядро, </w:t>
      </w:r>
      <w:proofErr w:type="spellStart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</w:t>
      </w:r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слой</w:t>
      </w:r>
      <w:proofErr w:type="spellEnd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полярных липидов - холестерина и фосфолипидов совместно с </w:t>
      </w:r>
      <w:proofErr w:type="spellStart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амфипатическими</w:t>
      </w:r>
      <w:proofErr w:type="spellEnd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белками - </w:t>
      </w:r>
      <w:proofErr w:type="spellStart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аполипопротеинами</w:t>
      </w:r>
      <w:proofErr w:type="spellEnd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располагается на поверхности. </w:t>
      </w:r>
      <w:proofErr w:type="spellStart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Аполипопротеины</w:t>
      </w:r>
      <w:proofErr w:type="spellEnd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придают липопротеинам стабильность, выполняют функцию </w:t>
      </w:r>
      <w:proofErr w:type="spellStart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лигандов</w:t>
      </w:r>
      <w:proofErr w:type="spellEnd"/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клеточных рецепторов, определяют ме</w:t>
      </w:r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таболическую судьбу липопротеинов.</w:t>
      </w:r>
    </w:p>
    <w:p w:rsidR="002B63EB" w:rsidRPr="002B63EB" w:rsidRDefault="002B63EB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Липопротеины участвуют в транспорте липидов пищи (экзогенный путь) и липидов, синтезированных в организме (эндогенный путь).</w:t>
      </w:r>
    </w:p>
    <w:p w:rsidR="00885CE9" w:rsidRPr="00885CE9" w:rsidRDefault="002B63EB" w:rsidP="006853FB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63EB">
        <w:rPr>
          <w:color w:val="000000"/>
          <w:sz w:val="28"/>
          <w:szCs w:val="28"/>
        </w:rPr>
        <w:t xml:space="preserve">Экзогенный путь - всасывание липидов пищи в тонком кишечнике с помощью </w:t>
      </w:r>
      <w:proofErr w:type="spellStart"/>
      <w:r w:rsidRPr="002B63EB">
        <w:rPr>
          <w:color w:val="000000"/>
          <w:sz w:val="28"/>
          <w:szCs w:val="28"/>
        </w:rPr>
        <w:t>хиломикронов</w:t>
      </w:r>
      <w:proofErr w:type="spellEnd"/>
      <w:r w:rsidRPr="002B63EB">
        <w:rPr>
          <w:color w:val="000000"/>
          <w:sz w:val="28"/>
          <w:szCs w:val="28"/>
        </w:rPr>
        <w:t xml:space="preserve">. Они синтезируются в </w:t>
      </w:r>
      <w:proofErr w:type="spellStart"/>
      <w:r w:rsidRPr="002B63EB">
        <w:rPr>
          <w:color w:val="000000"/>
          <w:sz w:val="28"/>
          <w:szCs w:val="28"/>
        </w:rPr>
        <w:t>энтероцитах</w:t>
      </w:r>
      <w:proofErr w:type="spellEnd"/>
      <w:r w:rsidRPr="002B63EB">
        <w:rPr>
          <w:color w:val="000000"/>
          <w:sz w:val="28"/>
          <w:szCs w:val="28"/>
        </w:rPr>
        <w:t xml:space="preserve">, состоят из пищевых триглицеридов в комплексе с фосфолипидами и </w:t>
      </w:r>
      <w:proofErr w:type="spellStart"/>
      <w:r w:rsidRPr="002B63EB">
        <w:rPr>
          <w:color w:val="000000"/>
          <w:sz w:val="28"/>
          <w:szCs w:val="28"/>
        </w:rPr>
        <w:t>аполи</w:t>
      </w:r>
      <w:r w:rsidRPr="002B63EB">
        <w:rPr>
          <w:color w:val="000000"/>
          <w:sz w:val="28"/>
          <w:szCs w:val="28"/>
        </w:rPr>
        <w:softHyphen/>
        <w:t>попротеинами</w:t>
      </w:r>
      <w:proofErr w:type="spellEnd"/>
      <w:r w:rsidRPr="002B63EB">
        <w:rPr>
          <w:color w:val="000000"/>
          <w:sz w:val="28"/>
          <w:szCs w:val="28"/>
        </w:rPr>
        <w:t xml:space="preserve">, поступают в периферическое системное </w:t>
      </w:r>
      <w:proofErr w:type="spellStart"/>
      <w:r w:rsidRPr="002B63EB">
        <w:rPr>
          <w:color w:val="000000"/>
          <w:sz w:val="28"/>
          <w:szCs w:val="28"/>
        </w:rPr>
        <w:t>кровообра</w:t>
      </w:r>
      <w:proofErr w:type="spellEnd"/>
      <w:r w:rsidR="00885CE9" w:rsidRPr="00885CE9">
        <w:rPr>
          <w:color w:val="000000"/>
          <w:sz w:val="28"/>
          <w:szCs w:val="28"/>
        </w:rPr>
        <w:t xml:space="preserve"> </w:t>
      </w:r>
      <w:proofErr w:type="spellStart"/>
      <w:r w:rsidR="00885CE9" w:rsidRPr="00885CE9">
        <w:rPr>
          <w:color w:val="000000"/>
          <w:sz w:val="28"/>
          <w:szCs w:val="28"/>
        </w:rPr>
        <w:t>щение</w:t>
      </w:r>
      <w:proofErr w:type="spellEnd"/>
      <w:r w:rsidR="00885CE9" w:rsidRPr="00885CE9">
        <w:rPr>
          <w:color w:val="000000"/>
          <w:sz w:val="28"/>
          <w:szCs w:val="28"/>
        </w:rPr>
        <w:t xml:space="preserve"> через лимфатический грудной проток. В крови триглицериды </w:t>
      </w:r>
      <w:proofErr w:type="spellStart"/>
      <w:r w:rsidR="00885CE9" w:rsidRPr="00885CE9">
        <w:rPr>
          <w:color w:val="000000"/>
          <w:sz w:val="28"/>
          <w:szCs w:val="28"/>
        </w:rPr>
        <w:t>хиломикронов</w:t>
      </w:r>
      <w:proofErr w:type="spellEnd"/>
      <w:r w:rsidR="00885CE9" w:rsidRPr="00885CE9">
        <w:rPr>
          <w:color w:val="000000"/>
          <w:sz w:val="28"/>
          <w:szCs w:val="28"/>
        </w:rPr>
        <w:t xml:space="preserve"> подвергаются </w:t>
      </w:r>
      <w:proofErr w:type="spellStart"/>
      <w:r w:rsidR="00885CE9" w:rsidRPr="00885CE9">
        <w:rPr>
          <w:color w:val="000000"/>
          <w:sz w:val="28"/>
          <w:szCs w:val="28"/>
        </w:rPr>
        <w:t>липолизу</w:t>
      </w:r>
      <w:proofErr w:type="spellEnd"/>
      <w:r w:rsidR="00885CE9" w:rsidRPr="00885CE9">
        <w:rPr>
          <w:color w:val="000000"/>
          <w:sz w:val="28"/>
          <w:szCs w:val="28"/>
        </w:rPr>
        <w:t xml:space="preserve"> под влиянием фермента эндо</w:t>
      </w:r>
      <w:r w:rsidR="00885CE9" w:rsidRPr="00885CE9">
        <w:rPr>
          <w:color w:val="000000"/>
          <w:sz w:val="28"/>
          <w:szCs w:val="28"/>
        </w:rPr>
        <w:softHyphen/>
        <w:t xml:space="preserve">телия сосудов - липопротеиновой липазы. </w:t>
      </w:r>
      <w:proofErr w:type="spellStart"/>
      <w:r w:rsidR="00885CE9" w:rsidRPr="00885CE9">
        <w:rPr>
          <w:color w:val="000000"/>
          <w:sz w:val="28"/>
          <w:szCs w:val="28"/>
        </w:rPr>
        <w:t>Хиломикроны</w:t>
      </w:r>
      <w:proofErr w:type="spellEnd"/>
      <w:r w:rsidR="00885CE9" w:rsidRPr="00885CE9">
        <w:rPr>
          <w:color w:val="000000"/>
          <w:sz w:val="28"/>
          <w:szCs w:val="28"/>
        </w:rPr>
        <w:t xml:space="preserve"> с истощен</w:t>
      </w:r>
      <w:r w:rsidR="00885CE9" w:rsidRPr="00885CE9">
        <w:rPr>
          <w:color w:val="000000"/>
          <w:sz w:val="28"/>
          <w:szCs w:val="28"/>
        </w:rPr>
        <w:softHyphen/>
        <w:t xml:space="preserve">ным содержанием триглицеридов становятся обломками </w:t>
      </w:r>
      <w:proofErr w:type="spellStart"/>
      <w:r w:rsidR="00885CE9" w:rsidRPr="00885CE9">
        <w:rPr>
          <w:color w:val="000000"/>
          <w:sz w:val="28"/>
          <w:szCs w:val="28"/>
        </w:rPr>
        <w:t>хиломикро</w:t>
      </w:r>
      <w:r w:rsidR="00885CE9" w:rsidRPr="00885CE9">
        <w:rPr>
          <w:color w:val="000000"/>
          <w:sz w:val="28"/>
          <w:szCs w:val="28"/>
        </w:rPr>
        <w:softHyphen/>
        <w:t>нов</w:t>
      </w:r>
      <w:proofErr w:type="spellEnd"/>
      <w:r w:rsidR="00885CE9" w:rsidRPr="00885CE9">
        <w:rPr>
          <w:color w:val="000000"/>
          <w:sz w:val="28"/>
          <w:szCs w:val="28"/>
        </w:rPr>
        <w:t> </w:t>
      </w:r>
      <w:r w:rsidR="00885CE9" w:rsidRPr="00885CE9">
        <w:rPr>
          <w:i/>
          <w:iCs/>
          <w:color w:val="000000"/>
          <w:sz w:val="28"/>
          <w:szCs w:val="28"/>
        </w:rPr>
        <w:t>(</w:t>
      </w:r>
      <w:proofErr w:type="spellStart"/>
      <w:r w:rsidR="00885CE9" w:rsidRPr="00885CE9">
        <w:rPr>
          <w:i/>
          <w:iCs/>
          <w:color w:val="000000"/>
          <w:sz w:val="28"/>
          <w:szCs w:val="28"/>
        </w:rPr>
        <w:t>remnant</w:t>
      </w:r>
      <w:proofErr w:type="spellEnd"/>
      <w:r w:rsidR="00885CE9" w:rsidRPr="00885CE9">
        <w:rPr>
          <w:i/>
          <w:iCs/>
          <w:color w:val="000000"/>
          <w:sz w:val="28"/>
          <w:szCs w:val="28"/>
        </w:rPr>
        <w:t>).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Эндогенная система включает липопротеины очень низкой плот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(ЛПОНП), липопротеины промежуточной плотности, липопроте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ины низкой плотности (ЛПНП) и липопротеины высокой плотности (ЛПВП).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ЛПОНП синтезируются в печени. Они обогащены триглицеридами, содержат также холестерин и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аполипопротеины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секреции ЛПОНП из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гепатоцитов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кровь необходим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5C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В-100,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затем в крови присое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диняются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5C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5C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C-II/C-III.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Триглицериды ЛПОНП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гидролизуются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эндотелиальной липопротеиновой липазой (ее активатор -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С-//). Жирные кислоты триглицеридов используются для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ресинтеза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жира в жировой ткани или окисляются в скелетных мышцах. Часть ЛПОНП превращается в ЛПНП через стадию липопротеинов промежуточной плотности.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ЛПНП, содержащие эфиры холестерина и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аполипопротеины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реносят холестерин от печени к периферическим тканям. Клетки, ис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пытывающие потребность в холестерине, поглощают ЛПНП с помо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щью рецепторов для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В-</w:t>
      </w:r>
      <w:r w:rsidRPr="00885C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100.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Период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полуэлиминации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ЛПНП со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ставляет около 2 дней, их удаление из крови в печень происходит по рецепторному пути. Больные семейной гомозиготной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гиперхолесте-ринемией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которых отсутствуют рецепторы для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5C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В-100,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реаги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руют на диетические и лекарственные воздействия, направленные на снижение концентрации холестерина.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Липопротеины высокой плотности (ЛПВП) образуются в печени и кишечнике. Они содержат ядро из эфиров холестерина и фосфолипидный диск с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аполипопротеинами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5C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A-I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885C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A-II.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ЛПВП переносят холес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терин из периферических тканей и из других липопротеинов в печень для последующего катаболизма. Фермент плазмы крови лецитин-хо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лестерин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ацилтрансфераза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эстерифицирует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холестерин и направляет его в ядро ЛПВП, освобождая на поверхности частиц место для новых молекул липида. ЛПВП защищают ЛПНП от перекисного окисления, тормозят их захват макрофагами стенки артерий.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Липопротеин (а) состоит из одной частицы ЛПНП и молекулы </w:t>
      </w:r>
      <w:proofErr w:type="spellStart"/>
      <w:proofErr w:type="gram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гли-копротеина</w:t>
      </w:r>
      <w:proofErr w:type="spellEnd"/>
      <w:proofErr w:type="gram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(а). Последний представляет собой мутантную фор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му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плазминогена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липопротеины крови можно разделить на 3 группы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атерогенных свойств: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Атерогенные липопротеины - обломки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хиломикронов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липопротеи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промежуточной плотности. ЛПНП и липопротеин (а);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Неатерогенные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липопротеины - 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хиломикроны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ЛПОНП;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Антиатерогенные липопротеины - ЛПВП.</w:t>
      </w:r>
    </w:p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ЛПОНП находится 10-15% холестерина сыворотки крови, в ЛПНП - 60-70%. в ЛПВП - 20-30%. Уровень холестерина в ЛПНП оце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нивают как более надежный показатель риска ишемической болезни сердца, чем содержание общего холестерина в крови. Напротив, по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вышение холестерина в ЛПВП на 1 мг/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уменьшает риск развития ишемической болезни сердца на 2-3%. Если содержание холестери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ЛПВП составляет 60 мг/</w:t>
      </w: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выше, атерогенный эффект других фракций липопротеинов нейтрализуется.</w:t>
      </w:r>
    </w:p>
    <w:p w:rsidR="00885CE9" w:rsidRDefault="00885CE9" w:rsidP="00685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Гиперхолестеринемии</w:t>
      </w:r>
      <w:proofErr w:type="spellEnd"/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классифицируют на первичные, или генети</w:t>
      </w:r>
      <w:r w:rsidRPr="0088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 обусловленные и вторичные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5CE9" w:rsidRPr="00885CE9" w:rsidRDefault="00885CE9" w:rsidP="00685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CE9">
        <w:rPr>
          <w:rFonts w:ascii="Times New Roman" w:hAnsi="Times New Roman" w:cs="Times New Roman"/>
          <w:i/>
          <w:iCs/>
          <w:sz w:val="28"/>
          <w:szCs w:val="28"/>
        </w:rPr>
        <w:t xml:space="preserve">Вторичные (приобретенные) </w:t>
      </w:r>
      <w:proofErr w:type="spellStart"/>
      <w:r w:rsidRPr="00885CE9">
        <w:rPr>
          <w:rFonts w:ascii="Times New Roman" w:hAnsi="Times New Roman" w:cs="Times New Roman"/>
          <w:i/>
          <w:iCs/>
          <w:sz w:val="28"/>
          <w:szCs w:val="28"/>
        </w:rPr>
        <w:t>Гиперхолестеринемии</w:t>
      </w:r>
      <w:proofErr w:type="spellEnd"/>
    </w:p>
    <w:tbl>
      <w:tblPr>
        <w:tblW w:w="916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1"/>
        <w:gridCol w:w="5245"/>
      </w:tblGrid>
      <w:tr w:rsidR="00885CE9" w:rsidRPr="00885CE9" w:rsidTr="00885CE9">
        <w:trPr>
          <w:trHeight w:hRule="exact" w:val="440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возникновения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b/>
                <w:sz w:val="28"/>
                <w:szCs w:val="28"/>
              </w:rPr>
              <w:t>Нарушения спектра липопротеинов</w:t>
            </w:r>
          </w:p>
        </w:tc>
      </w:tr>
      <w:tr w:rsidR="00885CE9" w:rsidRPr="00885CE9" w:rsidTr="00885CE9">
        <w:trPr>
          <w:trHeight w:hRule="exact" w:val="440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Сахарный диабет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ЛПОНП,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AF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ЛПВП (± </w:t>
            </w:r>
            <w:proofErr w:type="spellStart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хиломикроны</w:t>
            </w:r>
            <w:proofErr w:type="spellEnd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85CE9" w:rsidRPr="00885CE9" w:rsidTr="00885CE9">
        <w:trPr>
          <w:trHeight w:hRule="exact" w:val="400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Нефротический синдром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ЛПНП (±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 ЛПОНП)</w:t>
            </w:r>
          </w:p>
        </w:tc>
      </w:tr>
      <w:tr w:rsidR="00885CE9" w:rsidRPr="00885CE9" w:rsidTr="00885CE9">
        <w:trPr>
          <w:trHeight w:hRule="exact" w:val="434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Уремия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ЛПОНП,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F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ЛПВП</w:t>
            </w:r>
          </w:p>
        </w:tc>
      </w:tr>
      <w:tr w:rsidR="00885CE9" w:rsidRPr="00885CE9" w:rsidTr="00885CE9">
        <w:trPr>
          <w:trHeight w:hRule="exact" w:val="429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Гипотиреоз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Т ЛПНП (±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 ЛПОНП)</w:t>
            </w:r>
          </w:p>
        </w:tc>
      </w:tr>
      <w:tr w:rsidR="00885CE9" w:rsidRPr="00885CE9" w:rsidTr="00885CE9">
        <w:trPr>
          <w:trHeight w:hRule="exact" w:val="405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Обструктивные</w:t>
            </w:r>
            <w:proofErr w:type="spellEnd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заболевания печени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 липопротеина Х</w:t>
            </w:r>
          </w:p>
        </w:tc>
      </w:tr>
      <w:tr w:rsidR="00885CE9" w:rsidRPr="00885CE9" w:rsidTr="00885CE9">
        <w:trPr>
          <w:trHeight w:hRule="exact" w:val="460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Алкоголизм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ЛПОНП (±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хиломикронов</w:t>
            </w:r>
            <w:proofErr w:type="spellEnd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85CE9" w:rsidRPr="00885CE9" w:rsidTr="00885CE9">
        <w:trPr>
          <w:trHeight w:hRule="exact" w:val="814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Прием оральных контрацептивов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ЛПОНП.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F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ЛПВП</w:t>
            </w:r>
          </w:p>
        </w:tc>
      </w:tr>
      <w:tr w:rsidR="00885CE9" w:rsidRPr="00885CE9" w:rsidTr="00885CE9">
        <w:trPr>
          <w:trHeight w:hRule="exact" w:val="450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Прием р-</w:t>
            </w:r>
            <w:proofErr w:type="spellStart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адреноблокаторов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ЛПОНП.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F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ЛПВП</w:t>
            </w:r>
          </w:p>
        </w:tc>
      </w:tr>
      <w:tr w:rsidR="00885CE9" w:rsidRPr="00885CE9" w:rsidTr="00885CE9">
        <w:trPr>
          <w:trHeight w:hRule="exact" w:val="704"/>
        </w:trPr>
        <w:tc>
          <w:tcPr>
            <w:tcW w:w="3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proofErr w:type="spellStart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изотретиноина</w:t>
            </w:r>
            <w:proofErr w:type="spellEnd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 (13-цисретиноевая кислота)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E9" w:rsidRPr="00885CE9" w:rsidRDefault="00885CE9" w:rsidP="00685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ЛПОНП.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AF"/>
            </w:r>
            <w:r w:rsidRPr="00885CE9">
              <w:rPr>
                <w:rFonts w:ascii="Times New Roman" w:hAnsi="Times New Roman" w:cs="Times New Roman"/>
                <w:sz w:val="28"/>
                <w:szCs w:val="28"/>
              </w:rPr>
              <w:t xml:space="preserve">ЛПВП (± </w:t>
            </w:r>
            <w:proofErr w:type="spellStart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хиломикроны</w:t>
            </w:r>
            <w:proofErr w:type="spellEnd"/>
            <w:r w:rsidRPr="00885CE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85CE9" w:rsidRPr="00885CE9" w:rsidRDefault="00885CE9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CE9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885CE9">
        <w:rPr>
          <w:rFonts w:ascii="Times New Roman" w:hAnsi="Times New Roman" w:cs="Times New Roman"/>
          <w:sz w:val="28"/>
          <w:szCs w:val="28"/>
        </w:rPr>
        <w:t xml:space="preserve"> </w:t>
      </w:r>
      <w:r w:rsidRPr="00885CE9">
        <w:rPr>
          <w:rFonts w:ascii="Times New Roman" w:hAnsi="Times New Roman" w:cs="Times New Roman"/>
          <w:iCs/>
          <w:sz w:val="28"/>
          <w:szCs w:val="28"/>
        </w:rPr>
        <w:t>ЛПОНП</w:t>
      </w:r>
      <w:r w:rsidRPr="00885CE9">
        <w:rPr>
          <w:rFonts w:ascii="Times New Roman" w:hAnsi="Times New Roman" w:cs="Times New Roman"/>
          <w:iCs/>
          <w:noProof/>
          <w:sz w:val="28"/>
          <w:szCs w:val="28"/>
        </w:rPr>
        <w:t xml:space="preserve"> -</w:t>
      </w:r>
      <w:r w:rsidRPr="00885CE9">
        <w:rPr>
          <w:rFonts w:ascii="Times New Roman" w:hAnsi="Times New Roman" w:cs="Times New Roman"/>
          <w:iCs/>
          <w:sz w:val="28"/>
          <w:szCs w:val="28"/>
        </w:rPr>
        <w:t xml:space="preserve"> липопротеины очень низкой плотности; ЛПНП</w:t>
      </w:r>
      <w:r w:rsidRPr="00885CE9">
        <w:rPr>
          <w:rFonts w:ascii="Times New Roman" w:hAnsi="Times New Roman" w:cs="Times New Roman"/>
          <w:iCs/>
          <w:noProof/>
          <w:sz w:val="28"/>
          <w:szCs w:val="28"/>
        </w:rPr>
        <w:t xml:space="preserve"> -</w:t>
      </w:r>
      <w:r w:rsidRPr="00885CE9">
        <w:rPr>
          <w:rFonts w:ascii="Times New Roman" w:hAnsi="Times New Roman" w:cs="Times New Roman"/>
          <w:iCs/>
          <w:sz w:val="28"/>
          <w:szCs w:val="28"/>
        </w:rPr>
        <w:t xml:space="preserve"> липопротеины низкой плотности; ЛПВП</w:t>
      </w:r>
      <w:r w:rsidRPr="00885CE9">
        <w:rPr>
          <w:rFonts w:ascii="Times New Roman" w:hAnsi="Times New Roman" w:cs="Times New Roman"/>
          <w:iCs/>
          <w:noProof/>
          <w:sz w:val="28"/>
          <w:szCs w:val="28"/>
        </w:rPr>
        <w:t xml:space="preserve"> -</w:t>
      </w:r>
      <w:r w:rsidRPr="00885CE9">
        <w:rPr>
          <w:rFonts w:ascii="Times New Roman" w:hAnsi="Times New Roman" w:cs="Times New Roman"/>
          <w:iCs/>
          <w:sz w:val="28"/>
          <w:szCs w:val="28"/>
        </w:rPr>
        <w:t xml:space="preserve"> липопротеины высокой плотности; липопротеин Х</w:t>
      </w:r>
      <w:r w:rsidRPr="00885CE9">
        <w:rPr>
          <w:rFonts w:ascii="Times New Roman" w:hAnsi="Times New Roman" w:cs="Times New Roman"/>
          <w:iCs/>
          <w:noProof/>
          <w:sz w:val="28"/>
          <w:szCs w:val="28"/>
        </w:rPr>
        <w:t xml:space="preserve"> -</w:t>
      </w:r>
      <w:r w:rsidRPr="00885CE9">
        <w:rPr>
          <w:rFonts w:ascii="Times New Roman" w:hAnsi="Times New Roman" w:cs="Times New Roman"/>
          <w:iCs/>
          <w:sz w:val="28"/>
          <w:szCs w:val="28"/>
        </w:rPr>
        <w:t xml:space="preserve"> аномальный липопротеин, обогащенный холестерином.</w:t>
      </w:r>
    </w:p>
    <w:p w:rsidR="007D693C" w:rsidRDefault="007D693C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680A" w:rsidRPr="00885CE9" w:rsidRDefault="002B63EB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E9">
        <w:rPr>
          <w:rFonts w:ascii="Times New Roman" w:hAnsi="Times New Roman" w:cs="Times New Roman"/>
          <w:sz w:val="28"/>
          <w:szCs w:val="28"/>
          <w:shd w:val="clear" w:color="auto" w:fill="FFFFFF"/>
        </w:rPr>
        <w:t>В схеме лечения атеросклероза рассматриваются как </w:t>
      </w:r>
      <w:hyperlink r:id="rId28" w:tooltip="Медикамент" w:history="1">
        <w:r w:rsidRPr="00885CE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медикаментозные</w:t>
        </w:r>
      </w:hyperlink>
      <w:r w:rsidRPr="00885CE9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и немедикаментозные методы.</w:t>
      </w:r>
    </w:p>
    <w:p w:rsidR="007D693C" w:rsidRPr="007D693C" w:rsidRDefault="00885CE9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sz w:val="28"/>
          <w:szCs w:val="28"/>
        </w:rPr>
        <w:t xml:space="preserve">Цели современной </w:t>
      </w:r>
      <w:proofErr w:type="spellStart"/>
      <w:r w:rsidRPr="007D693C">
        <w:rPr>
          <w:sz w:val="28"/>
          <w:szCs w:val="28"/>
        </w:rPr>
        <w:t>гиполипидемичекой</w:t>
      </w:r>
      <w:proofErr w:type="spellEnd"/>
      <w:r w:rsidRPr="007D693C">
        <w:rPr>
          <w:sz w:val="28"/>
          <w:szCs w:val="28"/>
        </w:rPr>
        <w:t xml:space="preserve"> терапии</w:t>
      </w:r>
      <w:r w:rsidRPr="007D693C">
        <w:rPr>
          <w:noProof/>
          <w:sz w:val="28"/>
          <w:szCs w:val="28"/>
        </w:rPr>
        <w:t xml:space="preserve"> —</w:t>
      </w:r>
      <w:r w:rsidRPr="007D693C">
        <w:rPr>
          <w:sz w:val="28"/>
          <w:szCs w:val="28"/>
        </w:rPr>
        <w:t xml:space="preserve"> нормализация повышенного уровня атерогенного холестерина ЛПНП, коррекция </w:t>
      </w:r>
      <w:proofErr w:type="spellStart"/>
      <w:r w:rsidRPr="007D693C">
        <w:rPr>
          <w:sz w:val="28"/>
          <w:szCs w:val="28"/>
        </w:rPr>
        <w:t>гипертриглицеридемии</w:t>
      </w:r>
      <w:proofErr w:type="spellEnd"/>
      <w:r w:rsidRPr="007D693C">
        <w:rPr>
          <w:sz w:val="28"/>
          <w:szCs w:val="28"/>
        </w:rPr>
        <w:t xml:space="preserve"> и увеличение содержания холестерина в </w:t>
      </w:r>
      <w:proofErr w:type="gramStart"/>
      <w:r w:rsidRPr="007D693C">
        <w:rPr>
          <w:sz w:val="28"/>
          <w:szCs w:val="28"/>
        </w:rPr>
        <w:t>анти-атерогенных</w:t>
      </w:r>
      <w:proofErr w:type="gramEnd"/>
      <w:r w:rsidRPr="007D693C">
        <w:rPr>
          <w:sz w:val="28"/>
          <w:szCs w:val="28"/>
        </w:rPr>
        <w:t xml:space="preserve"> ЛПВП.</w:t>
      </w:r>
      <w:r w:rsidR="007D693C" w:rsidRPr="007D693C">
        <w:rPr>
          <w:sz w:val="28"/>
          <w:szCs w:val="28"/>
        </w:rPr>
        <w:t xml:space="preserve"> В начале XX века появилась </w:t>
      </w:r>
      <w:hyperlink r:id="rId29" w:tooltip="Аничков, Николай Николаевич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>первая работа</w:t>
        </w:r>
      </w:hyperlink>
      <w:r w:rsidR="007D693C" w:rsidRPr="007D693C">
        <w:rPr>
          <w:sz w:val="28"/>
          <w:szCs w:val="28"/>
        </w:rPr>
        <w:t>, в которой экспериментально (на </w:t>
      </w:r>
      <w:hyperlink r:id="rId30" w:tooltip="Кролик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>кроликах</w:t>
        </w:r>
      </w:hyperlink>
      <w:r w:rsidR="007D693C" w:rsidRPr="007D693C">
        <w:rPr>
          <w:sz w:val="28"/>
          <w:szCs w:val="28"/>
        </w:rPr>
        <w:t>) было показано, что добавка </w:t>
      </w:r>
      <w:hyperlink r:id="rId31" w:tooltip="Холестерин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>холестерина</w:t>
        </w:r>
      </w:hyperlink>
      <w:r w:rsidR="007D693C" w:rsidRPr="007D693C">
        <w:rPr>
          <w:sz w:val="28"/>
          <w:szCs w:val="28"/>
        </w:rPr>
        <w:t> к пище вызывает симптомы, напоминающие </w:t>
      </w:r>
      <w:hyperlink r:id="rId32" w:tooltip="Атеросклероз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>атеросклероз</w:t>
        </w:r>
      </w:hyperlink>
      <w:r w:rsidR="007D693C" w:rsidRPr="007D693C">
        <w:rPr>
          <w:sz w:val="28"/>
          <w:szCs w:val="28"/>
        </w:rPr>
        <w:t>.</w:t>
      </w:r>
    </w:p>
    <w:p w:rsidR="007D693C" w:rsidRPr="007D693C" w:rsidRDefault="007D693C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sz w:val="28"/>
          <w:szCs w:val="28"/>
        </w:rPr>
        <w:t>В дальнейшем, несмотря на очень большую условность модели (в нормальном питании кроликов продукты, содержащие холестерин, обычно отсутствуют) был сделан вывод о связи заболевания атеросклерозом с повышенным уровнем потребления и накопления холестерина в организме. Эта гипотеза была подтверждена в последующих работах с животными, в чей естественный рацион входит холестерин (крысы, обезьяны).</w:t>
      </w:r>
    </w:p>
    <w:p w:rsidR="007D693C" w:rsidRPr="007D693C" w:rsidRDefault="007D693C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sz w:val="28"/>
          <w:szCs w:val="28"/>
        </w:rPr>
        <w:t xml:space="preserve">При наблюдении за большими популяциями людей, страдающих </w:t>
      </w:r>
      <w:proofErr w:type="gramStart"/>
      <w:r w:rsidRPr="007D693C">
        <w:rPr>
          <w:sz w:val="28"/>
          <w:szCs w:val="28"/>
        </w:rPr>
        <w:t>сердечно-сосудистыми заболеваниями</w:t>
      </w:r>
      <w:proofErr w:type="gramEnd"/>
      <w:r w:rsidRPr="007D693C">
        <w:rPr>
          <w:sz w:val="28"/>
          <w:szCs w:val="28"/>
        </w:rPr>
        <w:t xml:space="preserve"> также было установлено, что существует определённая взаимосвязь между повышенным уровнем холестерина и увеличением вероятности сердечно-сосудистых заболеваний.</w:t>
      </w:r>
    </w:p>
    <w:p w:rsidR="007D693C" w:rsidRPr="007D693C" w:rsidRDefault="007D693C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sz w:val="28"/>
          <w:szCs w:val="28"/>
        </w:rPr>
        <w:t xml:space="preserve">Применение </w:t>
      </w:r>
      <w:proofErr w:type="spellStart"/>
      <w:r w:rsidRPr="007D693C">
        <w:rPr>
          <w:sz w:val="28"/>
          <w:szCs w:val="28"/>
        </w:rPr>
        <w:t>гиполипидемических</w:t>
      </w:r>
      <w:proofErr w:type="spellEnd"/>
      <w:r w:rsidRPr="007D693C">
        <w:rPr>
          <w:sz w:val="28"/>
          <w:szCs w:val="28"/>
        </w:rPr>
        <w:t xml:space="preserve"> средств давало некоторый статистически значимый эффект, однако для лиц старше 70 лет эта закономерность становится менее очевидной.</w:t>
      </w:r>
    </w:p>
    <w:p w:rsidR="00885CE9" w:rsidRDefault="007D693C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гиполипидемических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средств:</w:t>
      </w:r>
    </w:p>
    <w:p w:rsidR="007D693C" w:rsidRPr="007D693C" w:rsidRDefault="006853FB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33" w:tooltip="Ингибитор" w:history="1">
        <w:r w:rsidR="007D693C">
          <w:rPr>
            <w:rStyle w:val="a9"/>
            <w:color w:val="auto"/>
            <w:sz w:val="28"/>
            <w:szCs w:val="28"/>
            <w:u w:val="none"/>
          </w:rPr>
          <w:t>И</w:t>
        </w:r>
        <w:r w:rsidR="007D693C" w:rsidRPr="007D693C">
          <w:rPr>
            <w:rStyle w:val="a9"/>
            <w:color w:val="auto"/>
            <w:sz w:val="28"/>
            <w:szCs w:val="28"/>
            <w:u w:val="none"/>
          </w:rPr>
          <w:t>нгибиторы</w:t>
        </w:r>
      </w:hyperlink>
      <w:r w:rsidR="007D693C" w:rsidRPr="007D693C">
        <w:rPr>
          <w:rStyle w:val="mw-headline"/>
          <w:sz w:val="28"/>
          <w:szCs w:val="28"/>
        </w:rPr>
        <w:t> 3-гидрокси-3-</w:t>
      </w:r>
      <w:hyperlink r:id="rId34" w:tooltip="3-гидрокси-3-метил-глютарил-кофермент А редуктаза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 xml:space="preserve">метилглутарил-СоА </w:t>
        </w:r>
        <w:proofErr w:type="spellStart"/>
        <w:r w:rsidR="007D693C">
          <w:rPr>
            <w:rStyle w:val="a9"/>
            <w:color w:val="auto"/>
            <w:sz w:val="28"/>
            <w:szCs w:val="28"/>
            <w:u w:val="none"/>
          </w:rPr>
          <w:t>р</w:t>
        </w:r>
        <w:r w:rsidR="007D693C" w:rsidRPr="007D693C">
          <w:rPr>
            <w:rStyle w:val="a9"/>
            <w:color w:val="auto"/>
            <w:sz w:val="28"/>
            <w:szCs w:val="28"/>
            <w:u w:val="none"/>
          </w:rPr>
          <w:t>едуктазы</w:t>
        </w:r>
        <w:proofErr w:type="spellEnd"/>
      </w:hyperlink>
      <w:r w:rsidR="007D693C">
        <w:rPr>
          <w:rStyle w:val="mw-headline"/>
          <w:sz w:val="28"/>
          <w:szCs w:val="28"/>
        </w:rPr>
        <w:t xml:space="preserve"> </w:t>
      </w:r>
      <w:r w:rsidR="007D693C" w:rsidRPr="007D693C">
        <w:rPr>
          <w:rStyle w:val="mw-headline"/>
          <w:sz w:val="28"/>
          <w:szCs w:val="28"/>
        </w:rPr>
        <w:t> («</w:t>
      </w:r>
      <w:proofErr w:type="spellStart"/>
      <w:r w:rsidR="007D693C" w:rsidRPr="007D693C">
        <w:rPr>
          <w:rStyle w:val="mw-headline"/>
          <w:i/>
          <w:iCs/>
          <w:sz w:val="28"/>
          <w:szCs w:val="28"/>
        </w:rPr>
        <w:t>статины</w:t>
      </w:r>
      <w:proofErr w:type="spellEnd"/>
      <w:r w:rsidR="007D693C" w:rsidRPr="007D693C">
        <w:rPr>
          <w:rStyle w:val="mw-headline"/>
          <w:sz w:val="28"/>
          <w:szCs w:val="28"/>
        </w:rPr>
        <w:t>»)</w:t>
      </w:r>
      <w:r w:rsidR="007D693C">
        <w:rPr>
          <w:rStyle w:val="mw-headline"/>
          <w:sz w:val="28"/>
          <w:szCs w:val="28"/>
        </w:rPr>
        <w:t>:</w:t>
      </w:r>
    </w:p>
    <w:p w:rsidR="007D693C" w:rsidRP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5" w:tooltip="Сим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Симвастатин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36" w:tooltip="Ло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Ловастатин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37" w:tooltip="Правастати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Правастатин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38" w:tooltip="Флувастати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Флувастатин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39" w:tooltip="Атор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Аторвастатин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0" w:tooltip="Церивастати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Церивастатин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1" w:tooltip="Розу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Розувастатин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2" w:tooltip="Питавастати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Питавастатин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>.</w:t>
      </w:r>
    </w:p>
    <w:p w:rsidR="007D693C" w:rsidRPr="007D693C" w:rsidRDefault="006853FB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43" w:tooltip="Фибраты (страница отсутствует)" w:history="1">
        <w:proofErr w:type="spellStart"/>
        <w:r w:rsidR="007D693C" w:rsidRPr="007D693C">
          <w:rPr>
            <w:rStyle w:val="a9"/>
            <w:color w:val="auto"/>
            <w:sz w:val="28"/>
            <w:szCs w:val="28"/>
            <w:u w:val="none"/>
          </w:rPr>
          <w:t>Фибраты</w:t>
        </w:r>
        <w:proofErr w:type="spellEnd"/>
      </w:hyperlink>
      <w:r w:rsidR="007D693C">
        <w:rPr>
          <w:rStyle w:val="mw-headline"/>
          <w:sz w:val="28"/>
          <w:szCs w:val="28"/>
        </w:rPr>
        <w:t>:</w:t>
      </w:r>
    </w:p>
    <w:p w:rsidR="007D693C" w:rsidRP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4" w:tooltip="Клофибрат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Клофибрат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5" w:tooltip="Безафибрат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Безафибрат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6" w:tooltip="Алюминия клофибрат (страница отсутствует)" w:history="1"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Алюминия </w:t>
        </w:r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клофибрат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7" w:tooltip="Гемфиброзил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Гемфиброзил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693C" w:rsidRPr="007D693C">
        <w:rPr>
          <w:rFonts w:ascii="Times New Roman" w:hAnsi="Times New Roman" w:cs="Times New Roman"/>
          <w:sz w:val="28"/>
          <w:szCs w:val="28"/>
        </w:rPr>
        <w:t>Фенофибрат</w:t>
      </w:r>
      <w:proofErr w:type="spellEnd"/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693C" w:rsidRPr="007D693C">
        <w:rPr>
          <w:rFonts w:ascii="Times New Roman" w:hAnsi="Times New Roman" w:cs="Times New Roman"/>
          <w:sz w:val="28"/>
          <w:szCs w:val="28"/>
        </w:rPr>
        <w:t>Симфибрат</w:t>
      </w:r>
      <w:proofErr w:type="spellEnd"/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693C" w:rsidRPr="007D693C">
        <w:rPr>
          <w:rFonts w:ascii="Times New Roman" w:hAnsi="Times New Roman" w:cs="Times New Roman"/>
          <w:sz w:val="28"/>
          <w:szCs w:val="28"/>
        </w:rPr>
        <w:t>Ронифибрат</w:t>
      </w:r>
      <w:proofErr w:type="spellEnd"/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8" w:tooltip="Ципрофибрат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Ципрофибрат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49" w:tooltip="Этофибрат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Этофибрат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50" w:tooltip="Клофибрид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Клофибрид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>.</w:t>
      </w:r>
    </w:p>
    <w:p w:rsidR="007D693C" w:rsidRPr="007D693C" w:rsidRDefault="007D693C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rStyle w:val="mw-headline"/>
          <w:sz w:val="28"/>
          <w:szCs w:val="28"/>
        </w:rPr>
        <w:t>Вещества, усиливающие </w:t>
      </w:r>
      <w:hyperlink r:id="rId51" w:tooltip="Экскреция" w:history="1">
        <w:r w:rsidRPr="007D693C">
          <w:rPr>
            <w:rStyle w:val="a9"/>
            <w:color w:val="auto"/>
            <w:sz w:val="28"/>
            <w:szCs w:val="28"/>
            <w:u w:val="none"/>
          </w:rPr>
          <w:t>экскрецию</w:t>
        </w:r>
      </w:hyperlink>
      <w:r w:rsidRPr="007D693C">
        <w:rPr>
          <w:rStyle w:val="mw-headline"/>
          <w:sz w:val="28"/>
          <w:szCs w:val="28"/>
        </w:rPr>
        <w:t> </w:t>
      </w:r>
      <w:hyperlink r:id="rId52" w:tooltip="Жёлчные кислоты" w:history="1">
        <w:r w:rsidRPr="007D693C">
          <w:rPr>
            <w:rStyle w:val="a9"/>
            <w:color w:val="auto"/>
            <w:sz w:val="28"/>
            <w:szCs w:val="28"/>
            <w:u w:val="none"/>
          </w:rPr>
          <w:t>жёлчных кислот</w:t>
        </w:r>
      </w:hyperlink>
      <w:r>
        <w:rPr>
          <w:rStyle w:val="mw-headline"/>
          <w:sz w:val="28"/>
          <w:szCs w:val="28"/>
        </w:rPr>
        <w:t>:</w:t>
      </w:r>
    </w:p>
    <w:p w:rsidR="007D693C" w:rsidRP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3" w:tooltip="Холестирами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Холестирамин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54" w:tooltip="Холестипол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Холестипол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55" w:tooltip="Колекстра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Колекстран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56" w:tooltip="Колесевелам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Колесевелам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>.</w:t>
      </w:r>
    </w:p>
    <w:p w:rsidR="007D693C" w:rsidRPr="007D693C" w:rsidRDefault="006853FB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57" w:tooltip="Ниацин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>Ниацин</w:t>
        </w:r>
      </w:hyperlink>
      <w:r w:rsidR="007D693C" w:rsidRPr="007D693C">
        <w:rPr>
          <w:rStyle w:val="mw-headline"/>
          <w:sz w:val="28"/>
          <w:szCs w:val="28"/>
        </w:rPr>
        <w:t> и его производные</w:t>
      </w:r>
      <w:r w:rsidR="007D693C">
        <w:rPr>
          <w:rStyle w:val="mw-headline"/>
          <w:sz w:val="28"/>
          <w:szCs w:val="28"/>
        </w:rPr>
        <w:t>:</w:t>
      </w:r>
    </w:p>
    <w:p w:rsidR="007D693C" w:rsidRP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8" w:tooltip="Ницеритрол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Ницеритрол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59" w:tooltip="Ниацин" w:history="1"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Ниацин</w:t>
        </w:r>
      </w:hyperlink>
      <w:r w:rsidR="007D693C" w:rsidRPr="007D693C">
        <w:rPr>
          <w:rFonts w:ascii="Times New Roman" w:hAnsi="Times New Roman" w:cs="Times New Roman"/>
          <w:sz w:val="28"/>
          <w:szCs w:val="28"/>
        </w:rPr>
        <w:t> (никотиновая кислота)</w:t>
      </w:r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60" w:tooltip="Никофураноза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Никофураноза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61" w:tooltip="Алюминия никотинат (страница отсутствует)" w:history="1"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Алюминия </w:t>
        </w:r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никотинат</w:t>
        </w:r>
        <w:proofErr w:type="spellEnd"/>
      </w:hyperlink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hyperlink r:id="rId62" w:tooltip="Никотиниловый спирт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Никотиниловый</w:t>
        </w:r>
        <w:proofErr w:type="spellEnd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спирт</w:t>
        </w:r>
      </w:hyperlink>
      <w:r w:rsidR="007D693C" w:rsidRPr="007D693C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="007D693C">
        <w:rPr>
          <w:rFonts w:ascii="Times New Roman" w:hAnsi="Times New Roman" w:cs="Times New Roman"/>
          <w:sz w:val="28"/>
          <w:szCs w:val="28"/>
        </w:rPr>
        <w:t>пиридилкарбинол</w:t>
      </w:r>
      <w:proofErr w:type="spellEnd"/>
      <w:r w:rsidR="007D693C" w:rsidRPr="007D693C">
        <w:rPr>
          <w:rFonts w:ascii="Times New Roman" w:hAnsi="Times New Roman" w:cs="Times New Roman"/>
          <w:sz w:val="28"/>
          <w:szCs w:val="28"/>
        </w:rPr>
        <w:t>)</w:t>
      </w:r>
      <w:r w:rsidR="007D6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693C">
        <w:rPr>
          <w:rFonts w:ascii="Times New Roman" w:hAnsi="Times New Roman" w:cs="Times New Roman"/>
          <w:sz w:val="28"/>
          <w:szCs w:val="28"/>
        </w:rPr>
        <w:t>А</w:t>
      </w:r>
      <w:r w:rsidR="00A01E22">
        <w:rPr>
          <w:rFonts w:ascii="Times New Roman" w:hAnsi="Times New Roman" w:cs="Times New Roman"/>
          <w:sz w:val="28"/>
          <w:szCs w:val="28"/>
        </w:rPr>
        <w:t>ципимокс</w:t>
      </w:r>
      <w:proofErr w:type="spellEnd"/>
      <w:r w:rsidR="00A01E22">
        <w:rPr>
          <w:rFonts w:ascii="Times New Roman" w:hAnsi="Times New Roman" w:cs="Times New Roman"/>
          <w:sz w:val="28"/>
          <w:szCs w:val="28"/>
        </w:rPr>
        <w:t>.</w:t>
      </w:r>
    </w:p>
    <w:p w:rsidR="007D693C" w:rsidRPr="007D693C" w:rsidRDefault="007D693C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rStyle w:val="mw-headline"/>
          <w:sz w:val="28"/>
          <w:szCs w:val="28"/>
        </w:rPr>
        <w:t xml:space="preserve">Прочие </w:t>
      </w:r>
      <w:proofErr w:type="spellStart"/>
      <w:r w:rsidRPr="007D693C">
        <w:rPr>
          <w:rStyle w:val="mw-headline"/>
          <w:sz w:val="28"/>
          <w:szCs w:val="28"/>
        </w:rPr>
        <w:t>гиполипидемические</w:t>
      </w:r>
      <w:proofErr w:type="spellEnd"/>
      <w:r w:rsidRPr="007D693C">
        <w:rPr>
          <w:rStyle w:val="mw-headline"/>
          <w:sz w:val="28"/>
          <w:szCs w:val="28"/>
        </w:rPr>
        <w:t xml:space="preserve"> препараты</w:t>
      </w:r>
      <w:r w:rsidR="00A01E22">
        <w:rPr>
          <w:rStyle w:val="mw-headline"/>
          <w:sz w:val="28"/>
          <w:szCs w:val="28"/>
        </w:rPr>
        <w:t>: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3" w:tooltip="Декстротирокси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Декстротироксин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64" w:tooltip="Пробукол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Пробукол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65" w:tooltip="Тиаденол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Тиаденол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66" w:tooltip="Бенфлуорекс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Бенфлуорекс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67" w:tooltip="Меглутол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Меглутол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68" w:tooltip="Омега-3-жирные кислоты (страница отсутствует)" w:history="1"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Омега-3-жирные кислоты</w:t>
        </w:r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69" w:tooltip="Магния пиридоксаль 5-фосфат глутамат (страница отсутствует)" w:history="1"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Магния </w:t>
        </w:r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пиридоксаль</w:t>
        </w:r>
        <w:proofErr w:type="spellEnd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5-фосфат </w:t>
        </w:r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глутамат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70" w:tooltip="Поликозанол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Поликозанол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hyperlink r:id="rId71" w:tooltip="Эзетимиб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Эзетимиб</w:t>
        </w:r>
        <w:proofErr w:type="spellEnd"/>
      </w:hyperlink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r w:rsidR="007D693C">
        <w:rPr>
          <w:rFonts w:ascii="Times New Roman" w:hAnsi="Times New Roman" w:cs="Times New Roman"/>
          <w:sz w:val="28"/>
          <w:szCs w:val="28"/>
        </w:rPr>
        <w:t>Лецитин</w:t>
      </w:r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693C">
        <w:rPr>
          <w:rFonts w:ascii="Times New Roman" w:hAnsi="Times New Roman" w:cs="Times New Roman"/>
          <w:sz w:val="28"/>
          <w:szCs w:val="28"/>
        </w:rPr>
        <w:t>Ломитапид</w:t>
      </w:r>
      <w:proofErr w:type="spellEnd"/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693C">
        <w:rPr>
          <w:rFonts w:ascii="Times New Roman" w:hAnsi="Times New Roman" w:cs="Times New Roman"/>
          <w:sz w:val="28"/>
          <w:szCs w:val="28"/>
        </w:rPr>
        <w:t>Фитостеролы</w:t>
      </w:r>
      <w:proofErr w:type="spellEnd"/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r w:rsidR="007D693C">
        <w:rPr>
          <w:rFonts w:ascii="Times New Roman" w:hAnsi="Times New Roman" w:cs="Times New Roman"/>
          <w:sz w:val="28"/>
          <w:szCs w:val="28"/>
        </w:rPr>
        <w:t>Берберин</w:t>
      </w:r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r w:rsidR="007D693C">
        <w:rPr>
          <w:rFonts w:ascii="Times New Roman" w:hAnsi="Times New Roman" w:cs="Times New Roman"/>
          <w:sz w:val="28"/>
          <w:szCs w:val="28"/>
        </w:rPr>
        <w:t>Красный дрожжевой рис</w:t>
      </w:r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693C">
        <w:rPr>
          <w:rFonts w:ascii="Times New Roman" w:hAnsi="Times New Roman" w:cs="Times New Roman"/>
          <w:sz w:val="28"/>
          <w:szCs w:val="28"/>
        </w:rPr>
        <w:t>Босвеллия</w:t>
      </w:r>
      <w:proofErr w:type="spellEnd"/>
      <w:r w:rsidR="007D6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93C">
        <w:rPr>
          <w:rFonts w:ascii="Times New Roman" w:hAnsi="Times New Roman" w:cs="Times New Roman"/>
          <w:sz w:val="28"/>
          <w:szCs w:val="28"/>
        </w:rPr>
        <w:t>серрата</w:t>
      </w:r>
      <w:proofErr w:type="spellEnd"/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r w:rsidR="007D693C">
        <w:rPr>
          <w:rFonts w:ascii="Times New Roman" w:hAnsi="Times New Roman" w:cs="Times New Roman"/>
          <w:sz w:val="28"/>
          <w:szCs w:val="28"/>
          <w:lang w:val="az-Latn-AZ"/>
        </w:rPr>
        <w:t>L</w:t>
      </w:r>
      <w:r w:rsidR="007D693C">
        <w:rPr>
          <w:rFonts w:ascii="Times New Roman" w:hAnsi="Times New Roman" w:cs="Times New Roman"/>
          <w:sz w:val="28"/>
          <w:szCs w:val="28"/>
        </w:rPr>
        <w:t>-аргинин</w:t>
      </w:r>
      <w:r w:rsidR="00A01E22">
        <w:rPr>
          <w:rFonts w:ascii="Times New Roman" w:hAnsi="Times New Roman" w:cs="Times New Roman"/>
          <w:sz w:val="28"/>
          <w:szCs w:val="28"/>
        </w:rPr>
        <w:t xml:space="preserve">, </w:t>
      </w:r>
      <w:r w:rsidR="007D693C">
        <w:rPr>
          <w:rFonts w:ascii="Times New Roman" w:hAnsi="Times New Roman" w:cs="Times New Roman"/>
          <w:sz w:val="28"/>
          <w:szCs w:val="28"/>
        </w:rPr>
        <w:t>Льняное масло</w:t>
      </w:r>
      <w:r w:rsidR="00A01E22">
        <w:rPr>
          <w:rFonts w:ascii="Times New Roman" w:hAnsi="Times New Roman" w:cs="Times New Roman"/>
          <w:sz w:val="28"/>
          <w:szCs w:val="28"/>
        </w:rPr>
        <w:t>.</w:t>
      </w:r>
    </w:p>
    <w:p w:rsidR="00A01E22" w:rsidRPr="00A01E22" w:rsidRDefault="00A01E22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E22">
        <w:rPr>
          <w:rFonts w:ascii="Times New Roman" w:hAnsi="Times New Roman" w:cs="Times New Roman"/>
          <w:b/>
          <w:sz w:val="28"/>
          <w:szCs w:val="28"/>
        </w:rPr>
        <w:t>Комбинированные лекарственные препараты.</w:t>
      </w:r>
    </w:p>
    <w:p w:rsidR="007D693C" w:rsidRPr="007D693C" w:rsidRDefault="007D693C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rStyle w:val="mw-headline"/>
          <w:sz w:val="28"/>
          <w:szCs w:val="28"/>
        </w:rPr>
        <w:t xml:space="preserve">HMG </w:t>
      </w:r>
      <w:proofErr w:type="spellStart"/>
      <w:r w:rsidRPr="007D693C">
        <w:rPr>
          <w:rStyle w:val="mw-headline"/>
          <w:sz w:val="28"/>
          <w:szCs w:val="28"/>
        </w:rPr>
        <w:t>CoA</w:t>
      </w:r>
      <w:proofErr w:type="spellEnd"/>
      <w:r w:rsidRPr="007D693C">
        <w:rPr>
          <w:rStyle w:val="mw-headline"/>
          <w:sz w:val="28"/>
          <w:szCs w:val="28"/>
        </w:rPr>
        <w:t xml:space="preserve"> ингибиторы </w:t>
      </w:r>
      <w:proofErr w:type="spellStart"/>
      <w:r w:rsidRPr="007D693C">
        <w:rPr>
          <w:rStyle w:val="mw-headline"/>
          <w:sz w:val="28"/>
          <w:szCs w:val="28"/>
        </w:rPr>
        <w:t>редуктазы</w:t>
      </w:r>
      <w:proofErr w:type="spellEnd"/>
      <w:r w:rsidRPr="007D693C">
        <w:rPr>
          <w:rStyle w:val="mw-headline"/>
          <w:sz w:val="28"/>
          <w:szCs w:val="28"/>
        </w:rPr>
        <w:t xml:space="preserve"> в комбинации с другими </w:t>
      </w:r>
      <w:proofErr w:type="spellStart"/>
      <w:r w:rsidRPr="007D693C">
        <w:rPr>
          <w:rStyle w:val="mw-headline"/>
          <w:sz w:val="28"/>
          <w:szCs w:val="28"/>
        </w:rPr>
        <w:t>гиполипидемическими</w:t>
      </w:r>
      <w:proofErr w:type="spellEnd"/>
      <w:r w:rsidRPr="007D693C">
        <w:rPr>
          <w:rStyle w:val="mw-headline"/>
          <w:sz w:val="28"/>
          <w:szCs w:val="28"/>
        </w:rPr>
        <w:t xml:space="preserve"> препаратами</w:t>
      </w:r>
      <w:r w:rsidR="00A01E22">
        <w:rPr>
          <w:rStyle w:val="mw-headline"/>
          <w:sz w:val="28"/>
          <w:szCs w:val="28"/>
        </w:rPr>
        <w:t>:</w:t>
      </w:r>
    </w:p>
    <w:p w:rsidR="007D693C" w:rsidRP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2" w:tooltip="Ло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Ловастатин</w:t>
        </w:r>
        <w:proofErr w:type="spellEnd"/>
      </w:hyperlink>
      <w:r w:rsidR="007D693C" w:rsidRPr="007D693C">
        <w:rPr>
          <w:rFonts w:ascii="Times New Roman" w:hAnsi="Times New Roman" w:cs="Times New Roman"/>
          <w:sz w:val="28"/>
          <w:szCs w:val="28"/>
        </w:rPr>
        <w:t> с </w:t>
      </w:r>
      <w:hyperlink r:id="rId73" w:tooltip="Никотиновая кислота" w:history="1"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никотиновой кислотой</w:t>
        </w:r>
      </w:hyperlink>
      <w:r w:rsidR="00A11BCE">
        <w:rPr>
          <w:rFonts w:ascii="Times New Roman" w:hAnsi="Times New Roman" w:cs="Times New Roman"/>
          <w:sz w:val="28"/>
          <w:szCs w:val="28"/>
        </w:rPr>
        <w:t xml:space="preserve">, </w:t>
      </w:r>
      <w:hyperlink r:id="rId74" w:tooltip="Сим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Симвастатин</w:t>
        </w:r>
        <w:proofErr w:type="spellEnd"/>
      </w:hyperlink>
      <w:r w:rsidR="007D693C" w:rsidRPr="007D693C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7D693C" w:rsidRPr="007D693C">
        <w:rPr>
          <w:rFonts w:ascii="Times New Roman" w:hAnsi="Times New Roman" w:cs="Times New Roman"/>
          <w:sz w:val="28"/>
          <w:szCs w:val="28"/>
        </w:rPr>
        <w:fldChar w:fldCharType="begin"/>
      </w:r>
      <w:r w:rsidR="007D693C" w:rsidRPr="007D693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"https://ru.wikipedia.org/wiki/%D0%AD%D0%B7%D0%B5%D1%82%D0%B8%D0%BC%D0%B8%D0%B1" \o "Эзетимиб" </w:instrText>
      </w:r>
      <w:r w:rsidR="007D693C" w:rsidRPr="007D693C">
        <w:rPr>
          <w:rFonts w:ascii="Times New Roman" w:hAnsi="Times New Roman" w:cs="Times New Roman"/>
          <w:sz w:val="28"/>
          <w:szCs w:val="28"/>
        </w:rPr>
        <w:fldChar w:fldCharType="separate"/>
      </w:r>
      <w:r w:rsidR="007D693C" w:rsidRPr="007D693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эзетимиб</w:t>
      </w:r>
      <w:proofErr w:type="spellEnd"/>
      <w:r w:rsidR="007D693C" w:rsidRPr="007D693C">
        <w:rPr>
          <w:rFonts w:ascii="Times New Roman" w:hAnsi="Times New Roman" w:cs="Times New Roman"/>
          <w:sz w:val="28"/>
          <w:szCs w:val="28"/>
        </w:rPr>
        <w:fldChar w:fldCharType="end"/>
      </w:r>
      <w:r w:rsidR="00A11BCE">
        <w:rPr>
          <w:rFonts w:ascii="Times New Roman" w:hAnsi="Times New Roman" w:cs="Times New Roman"/>
          <w:sz w:val="28"/>
          <w:szCs w:val="28"/>
        </w:rPr>
        <w:t>.</w:t>
      </w:r>
    </w:p>
    <w:p w:rsidR="007D693C" w:rsidRPr="007D693C" w:rsidRDefault="007D693C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D693C">
        <w:rPr>
          <w:rStyle w:val="mw-headline"/>
          <w:sz w:val="28"/>
          <w:szCs w:val="28"/>
        </w:rPr>
        <w:t xml:space="preserve">HMG </w:t>
      </w:r>
      <w:proofErr w:type="spellStart"/>
      <w:r w:rsidRPr="007D693C">
        <w:rPr>
          <w:rStyle w:val="mw-headline"/>
          <w:sz w:val="28"/>
          <w:szCs w:val="28"/>
        </w:rPr>
        <w:t>CoA</w:t>
      </w:r>
      <w:proofErr w:type="spellEnd"/>
      <w:r w:rsidRPr="007D693C">
        <w:rPr>
          <w:rStyle w:val="mw-headline"/>
          <w:sz w:val="28"/>
          <w:szCs w:val="28"/>
        </w:rPr>
        <w:t xml:space="preserve"> ингибиторы </w:t>
      </w:r>
      <w:proofErr w:type="spellStart"/>
      <w:r w:rsidRPr="007D693C">
        <w:rPr>
          <w:rStyle w:val="mw-headline"/>
          <w:sz w:val="28"/>
          <w:szCs w:val="28"/>
        </w:rPr>
        <w:t>редуктазы</w:t>
      </w:r>
      <w:proofErr w:type="spellEnd"/>
      <w:r w:rsidRPr="007D693C">
        <w:rPr>
          <w:rStyle w:val="mw-headline"/>
          <w:sz w:val="28"/>
          <w:szCs w:val="28"/>
        </w:rPr>
        <w:t>, другие комбинации</w:t>
      </w:r>
      <w:r w:rsidR="00A11BCE">
        <w:rPr>
          <w:rStyle w:val="mw-headline"/>
          <w:sz w:val="28"/>
          <w:szCs w:val="28"/>
        </w:rPr>
        <w:t>: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5" w:tooltip="Сим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Симвастатин</w:t>
        </w:r>
        <w:proofErr w:type="spellEnd"/>
      </w:hyperlink>
      <w:r w:rsidR="007D693C" w:rsidRPr="007D693C">
        <w:rPr>
          <w:rFonts w:ascii="Times New Roman" w:hAnsi="Times New Roman" w:cs="Times New Roman"/>
          <w:sz w:val="28"/>
          <w:szCs w:val="28"/>
        </w:rPr>
        <w:t> и </w:t>
      </w:r>
      <w:hyperlink r:id="rId76" w:tooltip="Ацетилсалициловая кислота" w:history="1"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ацетилсалициловая кислота</w:t>
        </w:r>
      </w:hyperlink>
      <w:r w:rsidR="00A11BCE">
        <w:rPr>
          <w:rFonts w:ascii="Times New Roman" w:hAnsi="Times New Roman" w:cs="Times New Roman"/>
          <w:sz w:val="28"/>
          <w:szCs w:val="28"/>
        </w:rPr>
        <w:t xml:space="preserve">, </w:t>
      </w:r>
      <w:hyperlink r:id="rId77" w:tooltip="Правастатин (страница отсутствует)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Правастатин</w:t>
        </w:r>
        <w:proofErr w:type="spellEnd"/>
      </w:hyperlink>
      <w:r w:rsidR="007D693C" w:rsidRPr="007D693C">
        <w:rPr>
          <w:rFonts w:ascii="Times New Roman" w:hAnsi="Times New Roman" w:cs="Times New Roman"/>
          <w:sz w:val="28"/>
          <w:szCs w:val="28"/>
        </w:rPr>
        <w:t> и ацетилсалициловая кислота</w:t>
      </w:r>
      <w:r w:rsidR="00A11BCE">
        <w:rPr>
          <w:rFonts w:ascii="Times New Roman" w:hAnsi="Times New Roman" w:cs="Times New Roman"/>
          <w:sz w:val="28"/>
          <w:szCs w:val="28"/>
        </w:rPr>
        <w:t xml:space="preserve">, </w:t>
      </w:r>
      <w:hyperlink r:id="rId78" w:tooltip="Аторвастатин" w:history="1">
        <w:proofErr w:type="spellStart"/>
        <w:r w:rsidR="007D693C" w:rsidRPr="007D69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Аторвастатин</w:t>
        </w:r>
        <w:proofErr w:type="spellEnd"/>
      </w:hyperlink>
      <w:r w:rsidR="007D693C" w:rsidRPr="007D693C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7D693C" w:rsidRPr="007D693C">
        <w:rPr>
          <w:rFonts w:ascii="Times New Roman" w:hAnsi="Times New Roman" w:cs="Times New Roman"/>
          <w:sz w:val="28"/>
          <w:szCs w:val="28"/>
        </w:rPr>
        <w:fldChar w:fldCharType="begin"/>
      </w:r>
      <w:r w:rsidR="007D693C" w:rsidRPr="007D693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"https://ru.wikipedia.org/wiki/%D0%90%D0%BC%D0%BB%D0%BE%D0%B4%D0%B8%D0%BF%D0%B8%D0%BD" \o "Амлодипин" </w:instrText>
      </w:r>
      <w:r w:rsidR="007D693C" w:rsidRPr="007D693C">
        <w:rPr>
          <w:rFonts w:ascii="Times New Roman" w:hAnsi="Times New Roman" w:cs="Times New Roman"/>
          <w:sz w:val="28"/>
          <w:szCs w:val="28"/>
        </w:rPr>
        <w:fldChar w:fldCharType="separate"/>
      </w:r>
      <w:r w:rsidR="007D693C" w:rsidRPr="007D693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амлодипин</w:t>
      </w:r>
      <w:proofErr w:type="spellEnd"/>
      <w:r w:rsidR="007D693C" w:rsidRPr="007D693C">
        <w:rPr>
          <w:rFonts w:ascii="Times New Roman" w:hAnsi="Times New Roman" w:cs="Times New Roman"/>
          <w:sz w:val="28"/>
          <w:szCs w:val="28"/>
        </w:rPr>
        <w:fldChar w:fldCharType="end"/>
      </w:r>
      <w:r w:rsidR="00A11BCE">
        <w:rPr>
          <w:rFonts w:ascii="Times New Roman" w:hAnsi="Times New Roman" w:cs="Times New Roman"/>
          <w:sz w:val="28"/>
          <w:szCs w:val="28"/>
        </w:rPr>
        <w:t>.</w:t>
      </w:r>
    </w:p>
    <w:p w:rsidR="00A11BCE" w:rsidRPr="007D693C" w:rsidRDefault="00A11BCE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693C" w:rsidRDefault="006853FB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hyperlink r:id="rId79" w:tooltip="Ингибитор" w:history="1">
        <w:r w:rsidR="007D693C">
          <w:rPr>
            <w:rStyle w:val="a9"/>
            <w:color w:val="auto"/>
            <w:sz w:val="28"/>
            <w:szCs w:val="28"/>
            <w:u w:val="none"/>
          </w:rPr>
          <w:t>И</w:t>
        </w:r>
        <w:r w:rsidR="007D693C" w:rsidRPr="007D693C">
          <w:rPr>
            <w:rStyle w:val="a9"/>
            <w:color w:val="auto"/>
            <w:sz w:val="28"/>
            <w:szCs w:val="28"/>
            <w:u w:val="none"/>
          </w:rPr>
          <w:t>нгибиторы</w:t>
        </w:r>
      </w:hyperlink>
      <w:r w:rsidR="007D693C" w:rsidRPr="007D693C">
        <w:rPr>
          <w:rStyle w:val="mw-headline"/>
          <w:sz w:val="28"/>
          <w:szCs w:val="28"/>
        </w:rPr>
        <w:t> 3-гидрокси-3-</w:t>
      </w:r>
      <w:hyperlink r:id="rId80" w:tooltip="3-гидрокси-3-метил-глютарил-кофермент А редуктаза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 xml:space="preserve">метилглутарил-СоА </w:t>
        </w:r>
        <w:proofErr w:type="spellStart"/>
        <w:r w:rsidR="007D693C">
          <w:rPr>
            <w:rStyle w:val="a9"/>
            <w:color w:val="auto"/>
            <w:sz w:val="28"/>
            <w:szCs w:val="28"/>
            <w:u w:val="none"/>
          </w:rPr>
          <w:t>р</w:t>
        </w:r>
        <w:r w:rsidR="007D693C" w:rsidRPr="007D693C">
          <w:rPr>
            <w:rStyle w:val="a9"/>
            <w:color w:val="auto"/>
            <w:sz w:val="28"/>
            <w:szCs w:val="28"/>
            <w:u w:val="none"/>
          </w:rPr>
          <w:t>едуктазы</w:t>
        </w:r>
        <w:proofErr w:type="spellEnd"/>
      </w:hyperlink>
      <w:r w:rsidR="007D693C">
        <w:rPr>
          <w:rStyle w:val="mw-headline"/>
          <w:sz w:val="28"/>
          <w:szCs w:val="28"/>
        </w:rPr>
        <w:t xml:space="preserve"> </w:t>
      </w:r>
      <w:r w:rsidR="007D693C" w:rsidRPr="007D693C">
        <w:rPr>
          <w:rStyle w:val="mw-headline"/>
          <w:sz w:val="28"/>
          <w:szCs w:val="28"/>
        </w:rPr>
        <w:t> («</w:t>
      </w:r>
      <w:proofErr w:type="spellStart"/>
      <w:r w:rsidR="007D693C" w:rsidRPr="007D693C">
        <w:rPr>
          <w:rStyle w:val="mw-headline"/>
          <w:i/>
          <w:iCs/>
          <w:sz w:val="28"/>
          <w:szCs w:val="28"/>
        </w:rPr>
        <w:t>статины</w:t>
      </w:r>
      <w:proofErr w:type="spellEnd"/>
      <w:r w:rsidR="007D693C" w:rsidRPr="007D693C">
        <w:rPr>
          <w:rStyle w:val="mw-headline"/>
          <w:sz w:val="28"/>
          <w:szCs w:val="28"/>
        </w:rPr>
        <w:t>»)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 настоящее время приобрели основное значение среди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гиполипидемических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средств. Первый препарат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мевастатин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(ориги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нальное название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компактин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) был выделен </w:t>
      </w:r>
      <w:r w:rsidRPr="00A11BCE">
        <w:rPr>
          <w:rFonts w:ascii="Times New Roman" w:hAnsi="Times New Roman" w:cs="Times New Roman"/>
          <w:sz w:val="28"/>
          <w:szCs w:val="28"/>
          <w:lang w:val="en-US"/>
        </w:rPr>
        <w:t>Endo</w:t>
      </w:r>
      <w:r w:rsidRPr="00A11BCE">
        <w:rPr>
          <w:rFonts w:ascii="Times New Roman" w:hAnsi="Times New Roman" w:cs="Times New Roman"/>
          <w:sz w:val="28"/>
          <w:szCs w:val="28"/>
        </w:rPr>
        <w:t xml:space="preserve"> в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1976</w:t>
      </w:r>
      <w:r w:rsidRPr="00A11BCE">
        <w:rPr>
          <w:rFonts w:ascii="Times New Roman" w:hAnsi="Times New Roman" w:cs="Times New Roman"/>
          <w:sz w:val="28"/>
          <w:szCs w:val="28"/>
        </w:rPr>
        <w:t xml:space="preserve"> г. из культу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ры грибов </w:t>
      </w:r>
      <w:proofErr w:type="spellStart"/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Penidllium</w:t>
      </w:r>
      <w:proofErr w:type="spellEnd"/>
      <w:r w:rsidRPr="00A11B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citricum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Penicillium</w:t>
      </w:r>
      <w:proofErr w:type="spellEnd"/>
      <w:r w:rsidRPr="00A11B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brevicompactum</w:t>
      </w:r>
      <w:proofErr w:type="spellEnd"/>
      <w:r w:rsidRPr="00A11BC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Ловастатин</w:t>
      </w:r>
      <w:proofErr w:type="spellEnd"/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продукт жизнедеятельности грибов </w:t>
      </w:r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Aspergillus</w:t>
      </w:r>
      <w:r w:rsidRPr="00A11B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terreus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Monascus</w:t>
      </w:r>
      <w:proofErr w:type="spellEnd"/>
      <w:r w:rsidRPr="00A11B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i/>
          <w:iCs/>
          <w:sz w:val="28"/>
          <w:szCs w:val="28"/>
          <w:lang w:val="en-US"/>
        </w:rPr>
        <w:t>ruber</w:t>
      </w:r>
      <w:proofErr w:type="spellEnd"/>
      <w:r w:rsidRPr="00A11BC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11BCE">
        <w:rPr>
          <w:rFonts w:ascii="Times New Roman" w:hAnsi="Times New Roman" w:cs="Times New Roman"/>
          <w:sz w:val="28"/>
          <w:szCs w:val="28"/>
        </w:rPr>
        <w:t xml:space="preserve"> Остальные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имеют синтетическое происхождение. </w:t>
      </w:r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Исследователи из Лондонского университета выяснили, что </w:t>
      </w:r>
      <w:proofErr w:type="spellStart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снижают уровень холестерина, но и улучшают структуру и функцию сердца. Люди, принимающие данные лекарства, реже имеют увеличенное сердце — признак стресса и мышечной слабости. По сравнению с обычными людьми, у пациентов, принимавших лекарства, левый желудочек сердца имел на 2,4% меньше мышечной массы. Уменьшены были также объемы левого и правого желудочков.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класс включен </w:t>
      </w:r>
      <w:hyperlink r:id="rId81" w:tooltip="Примерный перечень основных лекарственных средств ВОЗ" w:history="1">
        <w:r w:rsidRPr="00A11BC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 Список основных лекарственных средств Всемирной организации здравоохранения,</w:t>
        </w:r>
      </w:hyperlink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где </w:t>
      </w:r>
      <w:proofErr w:type="spellStart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>симвастатин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входит в список лекарств.  Самым продаваемым </w:t>
      </w:r>
      <w:proofErr w:type="spellStart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статином</w:t>
      </w:r>
      <w:proofErr w:type="spellEnd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proofErr w:type="spellStart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>аторвастатин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также известный как </w:t>
      </w:r>
      <w:proofErr w:type="spellStart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>Липитор</w:t>
      </w:r>
      <w:proofErr w:type="spellEnd"/>
      <w:r w:rsidRPr="00A11BC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в 2003 году стал самым продаваемым фармацевтическим препаратом в истории.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BC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Механизм действия </w:t>
      </w:r>
      <w:proofErr w:type="spellStart"/>
      <w:r w:rsidRPr="00A11B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статинов</w:t>
      </w:r>
      <w:proofErr w:type="spellEnd"/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Ловастатин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симвастатин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являются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пролекарствами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-лактонами. В печени их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лактоновое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кольцо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гидролизуется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 активную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оксикислоту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Аторвастатин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правастатин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флувастатин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церивастатин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содержат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оксикислоту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молекуле.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lastRenderedPageBreak/>
        <w:t>Оксикислота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 боковой цепи придает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статинам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их активным </w:t>
      </w:r>
      <w:proofErr w:type="spellStart"/>
      <w:proofErr w:type="gramStart"/>
      <w:r w:rsidRPr="00A11BCE">
        <w:rPr>
          <w:rFonts w:ascii="Times New Roman" w:hAnsi="Times New Roman" w:cs="Times New Roman"/>
          <w:sz w:val="28"/>
          <w:szCs w:val="28"/>
        </w:rPr>
        <w:t>ме-таболитам</w:t>
      </w:r>
      <w:proofErr w:type="spellEnd"/>
      <w:proofErr w:type="gramEnd"/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стереоструктурное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сходство с З-гидрокси-3-метилглутарил-коэнзимом </w:t>
      </w:r>
      <w:r w:rsidRPr="00A11BC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A11BCE">
        <w:rPr>
          <w:rFonts w:ascii="Times New Roman" w:hAnsi="Times New Roman" w:cs="Times New Roman"/>
          <w:sz w:val="28"/>
          <w:szCs w:val="28"/>
        </w:rPr>
        <w:t xml:space="preserve"> (ГМГ-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КоА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по конкурентному принципу блоки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руют НАДФ-Н-зависимую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редуктазу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ГМГ-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КоЛ</w:t>
      </w:r>
      <w:proofErr w:type="spellEnd"/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фермент, катализиру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ющий превращение ГМГ-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КоЛ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 предшественник холестерина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мевалоновую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кислоту.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BCE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>, снижая синтез холестерина в печени и слизистой оболочке кишечника, вызывают накопление предшествен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ников холестерина. В других тканях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создают очень низкую концентрацию и не ингибируют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редуктазу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ГМГ-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КоЛ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>. поэтому продук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ция холестерина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компенсаторно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возрастает.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BCE">
        <w:rPr>
          <w:rFonts w:ascii="Times New Roman" w:hAnsi="Times New Roman" w:cs="Times New Roman"/>
          <w:sz w:val="28"/>
          <w:szCs w:val="28"/>
        </w:rPr>
        <w:t>Гены</w:t>
      </w:r>
      <w:proofErr w:type="gramStart"/>
      <w:r w:rsidRPr="00A11B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1BCE">
        <w:rPr>
          <w:rFonts w:ascii="Times New Roman" w:hAnsi="Times New Roman" w:cs="Times New Roman"/>
          <w:sz w:val="28"/>
          <w:szCs w:val="28"/>
        </w:rPr>
        <w:t xml:space="preserve"> кодирующие синтез рецепторов для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апо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r w:rsidRPr="00A11BCE">
        <w:rPr>
          <w:rFonts w:ascii="Times New Roman" w:hAnsi="Times New Roman" w:cs="Times New Roman"/>
          <w:i/>
          <w:iCs/>
          <w:sz w:val="28"/>
          <w:szCs w:val="28"/>
        </w:rPr>
        <w:t>В-100,</w:t>
      </w:r>
      <w:r w:rsidRPr="00A11BCE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сте-роидзависимые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элементы. При уменьшении содержания холестерина в печени происходит экспрессия генов. Повышается синтез рецепто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ров, участвующих в захвате из крови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апо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8-^00-содержащих липопротеинов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ЛПНП и их предшественников (ЛПОНП, липопротеины про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межуточной плотности). В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биоптатах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печени пациентов, подвергнутых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холецистэктомии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до операции леченных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правастатином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активность рецепторов для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апо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r w:rsidRPr="00A11BCE">
        <w:rPr>
          <w:rFonts w:ascii="Times New Roman" w:hAnsi="Times New Roman" w:cs="Times New Roman"/>
          <w:i/>
          <w:iCs/>
          <w:sz w:val="28"/>
          <w:szCs w:val="28"/>
        </w:rPr>
        <w:t>В'100</w:t>
      </w:r>
      <w:r w:rsidRPr="00A11BCE">
        <w:rPr>
          <w:rFonts w:ascii="Times New Roman" w:hAnsi="Times New Roman" w:cs="Times New Roman"/>
          <w:sz w:val="28"/>
          <w:szCs w:val="28"/>
        </w:rPr>
        <w:t xml:space="preserve"> увеличивалась почти вдвое.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2-4</w:t>
      </w:r>
      <w:r w:rsidRPr="00A11BCE">
        <w:rPr>
          <w:rFonts w:ascii="Times New Roman" w:hAnsi="Times New Roman" w:cs="Times New Roman"/>
          <w:sz w:val="28"/>
          <w:szCs w:val="28"/>
        </w:rPr>
        <w:t xml:space="preserve"> недели курсового приема уменьшают в крови количество холестерина в ЛПНП и липопротеинах промежуточной плот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ности на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25-45%.</w:t>
      </w:r>
      <w:r w:rsidRPr="00A11BCE">
        <w:rPr>
          <w:rFonts w:ascii="Times New Roman" w:hAnsi="Times New Roman" w:cs="Times New Roman"/>
          <w:sz w:val="28"/>
          <w:szCs w:val="28"/>
        </w:rPr>
        <w:t xml:space="preserve"> триглицеридов в ЛПОНП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на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10-30%.</w:t>
      </w:r>
      <w:r w:rsidRPr="00A11BCE">
        <w:rPr>
          <w:rFonts w:ascii="Times New Roman" w:hAnsi="Times New Roman" w:cs="Times New Roman"/>
          <w:sz w:val="28"/>
          <w:szCs w:val="28"/>
        </w:rPr>
        <w:t xml:space="preserve"> повышают содержание холестерина в ЛПВП на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8-10%.</w:t>
      </w:r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(за исключением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аторвастатина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) не изменяют уровень ЛПНП у больных семейной гомозиготной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гиперхолестеринемией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когда отсутствуют рецепторы для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апо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r w:rsidRPr="00A11BCE">
        <w:rPr>
          <w:rFonts w:ascii="Times New Roman" w:hAnsi="Times New Roman" w:cs="Times New Roman"/>
          <w:i/>
          <w:iCs/>
          <w:sz w:val="28"/>
          <w:szCs w:val="28"/>
        </w:rPr>
        <w:t>В-100.</w:t>
      </w:r>
      <w:r w:rsidRPr="00A11BCE">
        <w:rPr>
          <w:rFonts w:ascii="Times New Roman" w:hAnsi="Times New Roman" w:cs="Times New Roman"/>
          <w:sz w:val="28"/>
          <w:szCs w:val="28"/>
        </w:rPr>
        <w:t xml:space="preserve"> После трансплантации печени этим паци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ентам лечебное влияние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статинов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возобновляется.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оказывают противовоспалительное действие, стабилизи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руют атеросклеротические бляшки, подавляют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тромбообразование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стимулируют продукцию окиси азота в эндотелии </w:t>
      </w:r>
      <w:proofErr w:type="gramStart"/>
      <w:r w:rsidRPr="00A11BCE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A11BCE">
        <w:rPr>
          <w:rFonts w:ascii="Times New Roman" w:hAnsi="Times New Roman" w:cs="Times New Roman"/>
          <w:sz w:val="28"/>
          <w:szCs w:val="28"/>
        </w:rPr>
        <w:t xml:space="preserve">  уменьшает</w:t>
      </w:r>
      <w:proofErr w:type="gramEnd"/>
      <w:r w:rsidRPr="00A11BCE">
        <w:rPr>
          <w:rFonts w:ascii="Times New Roman" w:hAnsi="Times New Roman" w:cs="Times New Roman"/>
          <w:sz w:val="28"/>
          <w:szCs w:val="28"/>
        </w:rPr>
        <w:t xml:space="preserve"> миг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рацию пенистых макрофагов в субэндотелиальное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постранство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>, обра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зование свободных радикалов кислорода, пролиферацию гладкомышечных клеток, предохраняет ЛПНП от окисления).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полностью всасываются из кишечника, но подвергаются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пресистемной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элиминации, что значительно снижает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биодоступность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Аторвастатин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церивастатин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при участии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цитохрома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r w:rsidRPr="00A11BCE">
        <w:rPr>
          <w:rFonts w:ascii="Times New Roman" w:hAnsi="Times New Roman" w:cs="Times New Roman"/>
          <w:i/>
          <w:iCs/>
          <w:sz w:val="28"/>
          <w:szCs w:val="28"/>
        </w:rPr>
        <w:t>Р-450</w:t>
      </w:r>
      <w:r w:rsidRPr="00A11BCE">
        <w:rPr>
          <w:rFonts w:ascii="Times New Roman" w:hAnsi="Times New Roman" w:cs="Times New Roman"/>
          <w:sz w:val="28"/>
          <w:szCs w:val="28"/>
        </w:rPr>
        <w:t xml:space="preserve"> преобра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зуются в активные метаболиты.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экскретируются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с мочой и желчью.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назначают для терапии гетерозиготной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гиперлипидемии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r w:rsidRPr="00A11BCE">
        <w:rPr>
          <w:rFonts w:ascii="Times New Roman" w:hAnsi="Times New Roman" w:cs="Times New Roman"/>
          <w:i/>
          <w:iCs/>
          <w:sz w:val="28"/>
          <w:szCs w:val="28"/>
        </w:rPr>
        <w:t>11А-11В</w:t>
      </w:r>
      <w:r w:rsidRPr="00A11BCE">
        <w:rPr>
          <w:rFonts w:ascii="Times New Roman" w:hAnsi="Times New Roman" w:cs="Times New Roman"/>
          <w:sz w:val="28"/>
          <w:szCs w:val="28"/>
        </w:rPr>
        <w:t xml:space="preserve"> фенотипов, не снижающейся на фоне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безхолестериновой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дие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ты. Их применение на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42-51%</w:t>
      </w:r>
      <w:r w:rsidRPr="00A11BCE">
        <w:rPr>
          <w:rFonts w:ascii="Times New Roman" w:hAnsi="Times New Roman" w:cs="Times New Roman"/>
          <w:sz w:val="28"/>
          <w:szCs w:val="28"/>
        </w:rPr>
        <w:t xml:space="preserve"> уменьшало летальность от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сердечно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сосудистых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заболеваний.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Аторвастатин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кроме того, показан больным диабетической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дислипидемией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. Появились сообщения об успешном лечении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аторвастатином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пациентов с гомозиготной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гиперхолестеринемией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>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lastRenderedPageBreak/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хорошо переносятся больными при длительной терапии. Только у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1%</w:t>
      </w:r>
      <w:r w:rsidRPr="00A11BCE">
        <w:rPr>
          <w:rFonts w:ascii="Times New Roman" w:hAnsi="Times New Roman" w:cs="Times New Roman"/>
          <w:sz w:val="28"/>
          <w:szCs w:val="28"/>
        </w:rPr>
        <w:t xml:space="preserve"> больных они оказывают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гепатотоксическое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влияние с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дозозависимым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ростом в крови активности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трансаминаз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(необходим кон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троль за функцией печени). У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0.1%</w:t>
      </w:r>
      <w:r w:rsidRPr="00A11BCE">
        <w:rPr>
          <w:rFonts w:ascii="Times New Roman" w:hAnsi="Times New Roman" w:cs="Times New Roman"/>
          <w:sz w:val="28"/>
          <w:szCs w:val="28"/>
        </w:rPr>
        <w:t xml:space="preserve"> пациентов, леченных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статинами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развивается миопатия (слабость, повышение активности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креатинфосфокиназы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в крови), в тяжелых случаях возникают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рабдомиолиз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по</w:t>
      </w:r>
      <w:r w:rsidRPr="00A11BCE">
        <w:rPr>
          <w:rFonts w:ascii="Times New Roman" w:hAnsi="Times New Roman" w:cs="Times New Roman"/>
          <w:sz w:val="28"/>
          <w:szCs w:val="28"/>
        </w:rPr>
        <w:softHyphen/>
        <w:t xml:space="preserve">чечная недостаточность. Реже других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статинов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миопатию вызывают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аторвастатин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церивастатин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. Риск появления миопатии возрастает при сочетании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статинов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фибратами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, кислотой никотиновой,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циклоспорином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эритромицином.</w:t>
      </w:r>
    </w:p>
    <w:p w:rsidR="00A11BCE" w:rsidRP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Липофильные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препараты, проникающие через гематоэнцефалический барьер,</w:t>
      </w:r>
      <w:r w:rsidRPr="00A11BC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1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ловастатин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симвастатин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могут вызывать бессонницу.</w:t>
      </w:r>
    </w:p>
    <w:p w:rsidR="00A11BCE" w:rsidRDefault="00A11BCE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BC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A11BCE">
        <w:rPr>
          <w:rFonts w:ascii="Times New Roman" w:hAnsi="Times New Roman" w:cs="Times New Roman"/>
          <w:sz w:val="28"/>
          <w:szCs w:val="28"/>
        </w:rPr>
        <w:t xml:space="preserve"> противопоказаны при беременности, приеме иммунодепрессантов, активных заболеваниях печени, печеночной недостаточно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сти, индивидуальной непереносимости. Препараты с осторожностью назначают больным алкоголизмом, мышечной гипотонией, инфекци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онной патологией, эпилепсией, при травмах и необходимости прове</w:t>
      </w:r>
      <w:r w:rsidRPr="00A11BCE">
        <w:rPr>
          <w:rFonts w:ascii="Times New Roman" w:hAnsi="Times New Roman" w:cs="Times New Roman"/>
          <w:sz w:val="28"/>
          <w:szCs w:val="28"/>
        </w:rPr>
        <w:softHyphen/>
        <w:t>дения больших операций.</w:t>
      </w:r>
    </w:p>
    <w:p w:rsidR="00A81BD2" w:rsidRPr="00A81BD2" w:rsidRDefault="00A81BD2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BD2">
        <w:rPr>
          <w:b/>
          <w:bCs/>
          <w:sz w:val="28"/>
          <w:szCs w:val="28"/>
        </w:rPr>
        <w:t xml:space="preserve">Лекарственные препараты, которые не рекомендовано комбинировать со </w:t>
      </w:r>
      <w:proofErr w:type="spellStart"/>
      <w:r w:rsidRPr="00A81BD2">
        <w:rPr>
          <w:b/>
          <w:bCs/>
          <w:sz w:val="28"/>
          <w:szCs w:val="28"/>
        </w:rPr>
        <w:t>статинами</w:t>
      </w:r>
      <w:proofErr w:type="spellEnd"/>
      <w:r w:rsidRPr="00A81BD2">
        <w:rPr>
          <w:b/>
          <w:bCs/>
          <w:sz w:val="28"/>
          <w:szCs w:val="28"/>
        </w:rPr>
        <w:t xml:space="preserve"> из-за риска развития миозитов и </w:t>
      </w:r>
      <w:proofErr w:type="spellStart"/>
      <w:r w:rsidRPr="00A81BD2">
        <w:rPr>
          <w:b/>
          <w:bCs/>
          <w:sz w:val="28"/>
          <w:szCs w:val="28"/>
        </w:rPr>
        <w:t>рабдомиолиза</w:t>
      </w:r>
      <w:proofErr w:type="spellEnd"/>
    </w:p>
    <w:p w:rsidR="00A81BD2" w:rsidRPr="00A81BD2" w:rsidRDefault="00A81BD2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(риск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рабдомиолиза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гепатотоксичности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, возможно сочетание с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флуваставтином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)</w:t>
      </w:r>
    </w:p>
    <w:p w:rsidR="00A81BD2" w:rsidRPr="00A81BD2" w:rsidRDefault="006853FB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tooltip="Никотиновая кислота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никотиновая кислота</w:t>
        </w:r>
      </w:hyperlink>
      <w:r w:rsidR="00A81BD2" w:rsidRPr="00A81BD2">
        <w:rPr>
          <w:rFonts w:ascii="Times New Roman" w:hAnsi="Times New Roman" w:cs="Times New Roman"/>
          <w:sz w:val="28"/>
          <w:szCs w:val="28"/>
        </w:rPr>
        <w:t xml:space="preserve"> и её производные (риск </w:t>
      </w:r>
      <w:proofErr w:type="spellStart"/>
      <w:r w:rsidR="00A81BD2" w:rsidRPr="00A81BD2">
        <w:rPr>
          <w:rFonts w:ascii="Times New Roman" w:hAnsi="Times New Roman" w:cs="Times New Roman"/>
          <w:sz w:val="28"/>
          <w:szCs w:val="28"/>
        </w:rPr>
        <w:t>гепатотоксичности</w:t>
      </w:r>
      <w:proofErr w:type="spellEnd"/>
      <w:r w:rsidR="00A81BD2" w:rsidRPr="00A81BD2">
        <w:rPr>
          <w:rFonts w:ascii="Times New Roman" w:hAnsi="Times New Roman" w:cs="Times New Roman"/>
          <w:sz w:val="28"/>
          <w:szCs w:val="28"/>
        </w:rPr>
        <w:t>)</w:t>
      </w:r>
    </w:p>
    <w:p w:rsidR="00A81BD2" w:rsidRPr="00A81BD2" w:rsidRDefault="006853FB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tooltip="Макролиды" w:history="1">
        <w:proofErr w:type="spellStart"/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макролидные</w:t>
        </w:r>
        <w:proofErr w:type="spellEnd"/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антибиотики</w:t>
        </w:r>
      </w:hyperlink>
      <w:r w:rsidR="00A81BD2" w:rsidRPr="00A81BD2">
        <w:rPr>
          <w:rFonts w:ascii="Times New Roman" w:hAnsi="Times New Roman" w:cs="Times New Roman"/>
          <w:sz w:val="28"/>
          <w:szCs w:val="28"/>
        </w:rPr>
        <w:t xml:space="preserve"> (эритромицин, </w:t>
      </w:r>
      <w:proofErr w:type="spellStart"/>
      <w:r w:rsidR="00A81BD2" w:rsidRPr="00A81BD2">
        <w:rPr>
          <w:rFonts w:ascii="Times New Roman" w:hAnsi="Times New Roman" w:cs="Times New Roman"/>
          <w:sz w:val="28"/>
          <w:szCs w:val="28"/>
        </w:rPr>
        <w:t>кларитромицин</w:t>
      </w:r>
      <w:proofErr w:type="spellEnd"/>
      <w:r w:rsidR="00A81BD2" w:rsidRPr="00A81BD2">
        <w:rPr>
          <w:rFonts w:ascii="Times New Roman" w:hAnsi="Times New Roman" w:cs="Times New Roman"/>
          <w:sz w:val="28"/>
          <w:szCs w:val="28"/>
        </w:rPr>
        <w:t xml:space="preserve"> в особенности)</w:t>
      </w:r>
    </w:p>
    <w:p w:rsidR="00A81BD2" w:rsidRPr="00A81BD2" w:rsidRDefault="006853FB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tooltip="Циклоспорин" w:history="1">
        <w:proofErr w:type="spellStart"/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циклоспорин</w:t>
        </w:r>
        <w:proofErr w:type="spellEnd"/>
      </w:hyperlink>
    </w:p>
    <w:p w:rsidR="00A81BD2" w:rsidRPr="00A81BD2" w:rsidRDefault="00A81BD2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азольные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 </w:t>
      </w:r>
      <w:hyperlink r:id="rId85" w:tooltip="Фунгициды" w:history="1">
        <w:r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противогрибковые средства</w:t>
        </w:r>
      </w:hyperlink>
    </w:p>
    <w:p w:rsidR="00A81BD2" w:rsidRPr="00A81BD2" w:rsidRDefault="006853FB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6" w:tooltip="Верапамил" w:history="1">
        <w:proofErr w:type="spellStart"/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верапамил</w:t>
        </w:r>
        <w:proofErr w:type="spellEnd"/>
      </w:hyperlink>
    </w:p>
    <w:p w:rsidR="00A81BD2" w:rsidRPr="00A81BD2" w:rsidRDefault="006853FB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7" w:tooltip="Амиодарон" w:history="1">
        <w:proofErr w:type="spellStart"/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амиодарон</w:t>
        </w:r>
        <w:proofErr w:type="spellEnd"/>
      </w:hyperlink>
    </w:p>
    <w:p w:rsidR="00A81BD2" w:rsidRPr="00A81BD2" w:rsidRDefault="006853FB" w:rsidP="006853FB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8" w:tooltip="Ингибиторы протеазы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ингибиторы протеазы</w:t>
        </w:r>
      </w:hyperlink>
      <w:r w:rsidR="00A81BD2" w:rsidRPr="00A81BD2">
        <w:rPr>
          <w:rFonts w:ascii="Times New Roman" w:hAnsi="Times New Roman" w:cs="Times New Roman"/>
          <w:sz w:val="28"/>
          <w:szCs w:val="28"/>
        </w:rPr>
        <w:t> ВИЧ</w:t>
      </w:r>
    </w:p>
    <w:p w:rsidR="00A81BD2" w:rsidRPr="00A81BD2" w:rsidRDefault="00A81BD2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BD2">
        <w:rPr>
          <w:b/>
          <w:bCs/>
          <w:sz w:val="28"/>
          <w:szCs w:val="28"/>
        </w:rPr>
        <w:t xml:space="preserve">Состояния, которые увеличивают риск развития миозитов и </w:t>
      </w:r>
      <w:proofErr w:type="spellStart"/>
      <w:r w:rsidRPr="00A81BD2">
        <w:rPr>
          <w:b/>
          <w:bCs/>
          <w:sz w:val="28"/>
          <w:szCs w:val="28"/>
        </w:rPr>
        <w:t>рабдомиолиза</w:t>
      </w:r>
      <w:proofErr w:type="spellEnd"/>
      <w:r w:rsidRPr="00A81BD2">
        <w:rPr>
          <w:b/>
          <w:bCs/>
          <w:sz w:val="28"/>
          <w:szCs w:val="28"/>
        </w:rPr>
        <w:t xml:space="preserve"> при применении </w:t>
      </w:r>
      <w:proofErr w:type="spellStart"/>
      <w:r w:rsidRPr="00A81BD2">
        <w:rPr>
          <w:b/>
          <w:bCs/>
          <w:sz w:val="28"/>
          <w:szCs w:val="28"/>
        </w:rPr>
        <w:t>статинов</w:t>
      </w:r>
      <w:proofErr w:type="spellEnd"/>
      <w:r w:rsidRPr="00A81BD2">
        <w:rPr>
          <w:sz w:val="28"/>
          <w:szCs w:val="28"/>
        </w:rPr>
        <w:t>:</w:t>
      </w:r>
    </w:p>
    <w:p w:rsidR="00A81BD2" w:rsidRPr="00A81BD2" w:rsidRDefault="006853FB" w:rsidP="006853F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9" w:tooltip="Климакс (физиология)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зрелый</w:t>
        </w:r>
      </w:hyperlink>
      <w:r w:rsidR="00A81BD2" w:rsidRPr="00A81BD2">
        <w:rPr>
          <w:rFonts w:ascii="Times New Roman" w:hAnsi="Times New Roman" w:cs="Times New Roman"/>
          <w:sz w:val="28"/>
          <w:szCs w:val="28"/>
        </w:rPr>
        <w:t> или </w:t>
      </w:r>
      <w:hyperlink r:id="rId90" w:tooltip="Старость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преклонный возраст</w:t>
        </w:r>
      </w:hyperlink>
      <w:r w:rsidR="00A81BD2" w:rsidRPr="00A81BD2">
        <w:rPr>
          <w:rFonts w:ascii="Times New Roman" w:hAnsi="Times New Roman" w:cs="Times New Roman"/>
          <w:sz w:val="28"/>
          <w:szCs w:val="28"/>
        </w:rPr>
        <w:t> в сочетании с патологией (</w:t>
      </w:r>
      <w:hyperlink r:id="rId91" w:tooltip="Сахарный диабет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СД</w:t>
        </w:r>
      </w:hyperlink>
      <w:r w:rsidR="00A81BD2" w:rsidRPr="00A81BD2">
        <w:rPr>
          <w:rFonts w:ascii="Times New Roman" w:hAnsi="Times New Roman" w:cs="Times New Roman"/>
          <w:sz w:val="28"/>
          <w:szCs w:val="28"/>
        </w:rPr>
        <w:t> и </w:t>
      </w:r>
      <w:hyperlink r:id="rId92" w:tooltip="Хроническая болезнь почек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ХПН</w:t>
        </w:r>
      </w:hyperlink>
      <w:r w:rsidR="00A81BD2" w:rsidRPr="00A81BD2">
        <w:rPr>
          <w:rFonts w:ascii="Times New Roman" w:hAnsi="Times New Roman" w:cs="Times New Roman"/>
          <w:sz w:val="28"/>
          <w:szCs w:val="28"/>
        </w:rPr>
        <w:t>)</w:t>
      </w:r>
    </w:p>
    <w:p w:rsidR="00A81BD2" w:rsidRPr="00A81BD2" w:rsidRDefault="00A81BD2" w:rsidP="006853F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>наличие </w:t>
      </w:r>
      <w:hyperlink r:id="rId93" w:tooltip="Хирургические вмешательства" w:history="1">
        <w:r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хирургических вмешательств</w:t>
        </w:r>
      </w:hyperlink>
      <w:r w:rsidRPr="00A81BD2">
        <w:rPr>
          <w:rFonts w:ascii="Times New Roman" w:hAnsi="Times New Roman" w:cs="Times New Roman"/>
          <w:sz w:val="28"/>
          <w:szCs w:val="28"/>
        </w:rPr>
        <w:t> в </w:t>
      </w:r>
      <w:hyperlink r:id="rId94" w:tooltip="Анамнез" w:history="1">
        <w:r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анамнезе</w:t>
        </w:r>
      </w:hyperlink>
      <w:r w:rsidRPr="00A81BD2">
        <w:rPr>
          <w:rFonts w:ascii="Times New Roman" w:hAnsi="Times New Roman" w:cs="Times New Roman"/>
          <w:sz w:val="28"/>
          <w:szCs w:val="28"/>
        </w:rPr>
        <w:t xml:space="preserve"> (необходима отмена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статинов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на послеоперационный период)</w:t>
      </w:r>
    </w:p>
    <w:p w:rsidR="00A81BD2" w:rsidRPr="00A81BD2" w:rsidRDefault="006853FB" w:rsidP="006853F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5" w:tooltip="Голод (физиология)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недостаточное питание</w:t>
        </w:r>
      </w:hyperlink>
    </w:p>
    <w:p w:rsidR="00A81BD2" w:rsidRPr="00A81BD2" w:rsidRDefault="006853FB" w:rsidP="006853F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6" w:tooltip="Печёночная недостаточность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печёночная недостаточность</w:t>
        </w:r>
      </w:hyperlink>
    </w:p>
    <w:p w:rsidR="00A81BD2" w:rsidRPr="00A81BD2" w:rsidRDefault="006853FB" w:rsidP="006853F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7" w:tooltip="Полипрагмазия" w:history="1">
        <w:proofErr w:type="spellStart"/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полипрагмазия</w:t>
        </w:r>
        <w:proofErr w:type="spellEnd"/>
      </w:hyperlink>
    </w:p>
    <w:p w:rsidR="00A81BD2" w:rsidRPr="00A81BD2" w:rsidRDefault="006853FB" w:rsidP="006853F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8" w:tooltip="Пьянство" w:history="1">
        <w:r w:rsidR="00A81BD2"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избыточное употребление алкоголя</w:t>
        </w:r>
      </w:hyperlink>
    </w:p>
    <w:p w:rsidR="00A81BD2" w:rsidRPr="00A81BD2" w:rsidRDefault="00A81BD2" w:rsidP="006853F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>употребление </w:t>
      </w:r>
      <w:hyperlink r:id="rId99" w:tooltip="Грейпфрут" w:history="1">
        <w:r w:rsidRPr="00A81BD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грейпфрутового</w:t>
        </w:r>
      </w:hyperlink>
      <w:r w:rsidRPr="00A81BD2">
        <w:rPr>
          <w:rFonts w:ascii="Times New Roman" w:hAnsi="Times New Roman" w:cs="Times New Roman"/>
          <w:sz w:val="28"/>
          <w:szCs w:val="28"/>
        </w:rPr>
        <w:t> сока</w:t>
      </w:r>
    </w:p>
    <w:p w:rsidR="00A81BD2" w:rsidRPr="00A81BD2" w:rsidRDefault="00A81BD2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BD2">
        <w:rPr>
          <w:sz w:val="28"/>
          <w:szCs w:val="28"/>
        </w:rPr>
        <w:t>В этих случаях больные должны находится под более тщательным наблюдением врача с контролем ферментов (</w:t>
      </w:r>
      <w:hyperlink r:id="rId100" w:tooltip="АЛТ" w:history="1">
        <w:r w:rsidRPr="00A81BD2">
          <w:rPr>
            <w:rStyle w:val="a9"/>
            <w:color w:val="auto"/>
            <w:sz w:val="28"/>
            <w:szCs w:val="28"/>
            <w:u w:val="none"/>
          </w:rPr>
          <w:t>АЛТ</w:t>
        </w:r>
      </w:hyperlink>
      <w:r w:rsidRPr="00A81BD2">
        <w:rPr>
          <w:sz w:val="28"/>
          <w:szCs w:val="28"/>
        </w:rPr>
        <w:t>, </w:t>
      </w:r>
      <w:hyperlink r:id="rId101" w:tooltip="Аспартатаминотрансфераза" w:history="1">
        <w:r w:rsidRPr="00A81BD2">
          <w:rPr>
            <w:rStyle w:val="a9"/>
            <w:color w:val="auto"/>
            <w:sz w:val="28"/>
            <w:szCs w:val="28"/>
            <w:u w:val="none"/>
          </w:rPr>
          <w:t>АСТ</w:t>
        </w:r>
      </w:hyperlink>
      <w:r w:rsidRPr="00A81BD2">
        <w:rPr>
          <w:sz w:val="28"/>
          <w:szCs w:val="28"/>
        </w:rPr>
        <w:t>, </w:t>
      </w:r>
      <w:hyperlink r:id="rId102" w:tooltip="Гамма-глютамилтранспептидаза (страница отсутствует)" w:history="1">
        <w:r w:rsidRPr="00A81BD2">
          <w:rPr>
            <w:rStyle w:val="a9"/>
            <w:color w:val="auto"/>
            <w:sz w:val="28"/>
            <w:szCs w:val="28"/>
            <w:u w:val="none"/>
          </w:rPr>
          <w:t>ГГТП</w:t>
        </w:r>
      </w:hyperlink>
      <w:r w:rsidRPr="00A81BD2">
        <w:rPr>
          <w:sz w:val="28"/>
          <w:szCs w:val="28"/>
        </w:rPr>
        <w:t>, </w:t>
      </w:r>
      <w:hyperlink r:id="rId103" w:tooltip="КФК" w:history="1">
        <w:r w:rsidRPr="00A81BD2">
          <w:rPr>
            <w:rStyle w:val="a9"/>
            <w:color w:val="auto"/>
            <w:sz w:val="28"/>
            <w:szCs w:val="28"/>
            <w:u w:val="none"/>
          </w:rPr>
          <w:t>КФК</w:t>
        </w:r>
      </w:hyperlink>
      <w:r w:rsidRPr="00A81BD2">
        <w:rPr>
          <w:sz w:val="28"/>
          <w:szCs w:val="28"/>
        </w:rPr>
        <w:t xml:space="preserve">) не реже 2 раз в месяц. Фармакокинетические исследования показали, что больные, </w:t>
      </w:r>
      <w:r w:rsidRPr="00A81BD2">
        <w:rPr>
          <w:sz w:val="28"/>
          <w:szCs w:val="28"/>
        </w:rPr>
        <w:lastRenderedPageBreak/>
        <w:t>принадлежащие к </w:t>
      </w:r>
      <w:hyperlink r:id="rId104" w:tooltip="Монголоидная раса" w:history="1">
        <w:r w:rsidRPr="00A81BD2">
          <w:rPr>
            <w:rStyle w:val="a9"/>
            <w:color w:val="auto"/>
            <w:sz w:val="28"/>
            <w:szCs w:val="28"/>
            <w:u w:val="none"/>
          </w:rPr>
          <w:t>монголоидной расе</w:t>
        </w:r>
      </w:hyperlink>
      <w:r w:rsidRPr="00A81BD2">
        <w:rPr>
          <w:sz w:val="28"/>
          <w:szCs w:val="28"/>
        </w:rPr>
        <w:t xml:space="preserve">, более чувствительны к действию </w:t>
      </w:r>
      <w:proofErr w:type="spellStart"/>
      <w:r w:rsidRPr="00A81BD2">
        <w:rPr>
          <w:sz w:val="28"/>
          <w:szCs w:val="28"/>
        </w:rPr>
        <w:t>статинов</w:t>
      </w:r>
      <w:proofErr w:type="spellEnd"/>
      <w:r w:rsidRPr="00A81BD2">
        <w:rPr>
          <w:sz w:val="28"/>
          <w:szCs w:val="28"/>
        </w:rPr>
        <w:t>, поэтому у таких пациентов следует использовать меньшие дозировки (&lt; 40 мг/</w:t>
      </w:r>
      <w:proofErr w:type="spellStart"/>
      <w:r w:rsidRPr="00A81BD2">
        <w:rPr>
          <w:sz w:val="28"/>
          <w:szCs w:val="28"/>
        </w:rPr>
        <w:t>сут</w:t>
      </w:r>
      <w:proofErr w:type="spellEnd"/>
      <w:r w:rsidRPr="00A81BD2">
        <w:rPr>
          <w:sz w:val="28"/>
          <w:szCs w:val="28"/>
        </w:rPr>
        <w:t>)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05" w:tooltip="Симвастатин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Симвастатин</w:t>
        </w:r>
        <w:proofErr w:type="spellEnd"/>
      </w:hyperlink>
    </w:p>
    <w:p w:rsid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901419" cy="1447800"/>
            <wp:effectExtent l="0" t="0" r="3810" b="0"/>
            <wp:docPr id="1" name="Рисунок 1" descr="Структурная формула Симваста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ная формула Симвастатин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70" cy="145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99" w:rsidRP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1599">
        <w:rPr>
          <w:rFonts w:ascii="Times New Roman" w:hAnsi="Times New Roman" w:cs="Times New Roman"/>
          <w:sz w:val="28"/>
          <w:szCs w:val="28"/>
        </w:rPr>
        <w:t>Синтез:</w:t>
      </w:r>
    </w:p>
    <w:p w:rsidR="002A1599" w:rsidRDefault="002A1599" w:rsidP="006853F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800475" cy="6128853"/>
            <wp:effectExtent l="0" t="0" r="0" b="5715"/>
            <wp:docPr id="2" name="Рисунок 2" descr="Scheme 1. Synthesis of simvastatin 1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me 1. Synthesis of simvastatin 1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10" cy="61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99" w:rsidRP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1599">
        <w:rPr>
          <w:rFonts w:ascii="Times New Roman" w:hAnsi="Times New Roman" w:cs="Times New Roman"/>
          <w:sz w:val="28"/>
          <w:szCs w:val="28"/>
        </w:rPr>
        <w:t>Метаболизм:</w:t>
      </w:r>
    </w:p>
    <w:p w:rsidR="002A1599" w:rsidRP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953494" cy="5057775"/>
            <wp:effectExtent l="0" t="0" r="9525" b="0"/>
            <wp:docPr id="3" name="Рисунок 3" descr="In Vitro Metabolism of Simvastatin in Humans [sbt]Identification of  metabolizing enzymes and effect of the drug on hepatic P450s | Drug  Metabolism &amp;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 Vitro Metabolism of Simvastatin in Humans [sbt]Identification of  metabolizing enzymes and effect of the drug on hepatic P450s | Drug  Metabolism &amp; Disposition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94" cy="50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09" w:tooltip="Ловастатин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Ловастатин</w:t>
        </w:r>
        <w:proofErr w:type="spellEnd"/>
      </w:hyperlink>
    </w:p>
    <w:p w:rsid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009775" cy="1612782"/>
            <wp:effectExtent l="0" t="0" r="0" b="6985"/>
            <wp:docPr id="4" name="Рисунок 4" descr="Структурная формула Ловаста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ная формула Ловастатин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78" cy="161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99" w:rsidRP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1599">
        <w:rPr>
          <w:rFonts w:ascii="Times New Roman" w:hAnsi="Times New Roman" w:cs="Times New Roman"/>
          <w:sz w:val="28"/>
          <w:szCs w:val="28"/>
        </w:rPr>
        <w:t>Синтез:</w:t>
      </w:r>
    </w:p>
    <w:p w:rsid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4686300" cy="1297101"/>
            <wp:effectExtent l="0" t="0" r="0" b="0"/>
            <wp:docPr id="5" name="Рисунок 5" descr="Lovastatin - an overview | ScienceDirect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vastatin - an overview | ScienceDirect Topics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13" cy="13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99" w:rsidRP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1599">
        <w:rPr>
          <w:rFonts w:ascii="Times New Roman" w:hAnsi="Times New Roman" w:cs="Times New Roman"/>
          <w:sz w:val="28"/>
          <w:szCs w:val="28"/>
        </w:rPr>
        <w:t>Метаболизм:</w:t>
      </w:r>
    </w:p>
    <w:p w:rsidR="002A1599" w:rsidRP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387296" cy="3686175"/>
            <wp:effectExtent l="0" t="0" r="3810" b="0"/>
            <wp:docPr id="6" name="Рисунок 6" descr="Abbreviated metabolic schemes for enalapril (A) and lovastatin (B) in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breviated metabolic schemes for enalapril (A) and lovastatin (B) in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84" cy="36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13" w:tooltip="Правастатин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Правастатин</w:t>
        </w:r>
        <w:proofErr w:type="spellEnd"/>
      </w:hyperlink>
    </w:p>
    <w:p w:rsid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133600" cy="1457325"/>
            <wp:effectExtent l="0" t="0" r="0" b="9525"/>
            <wp:docPr id="7" name="Рисунок 7" descr="Структурная формула Праваста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уктурная формула Правастатин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99" w:rsidRPr="002A1599" w:rsidRDefault="002A159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15" w:tooltip="Флувастатин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Флувастатин</w:t>
        </w:r>
        <w:proofErr w:type="spellEnd"/>
      </w:hyperlink>
    </w:p>
    <w:p w:rsidR="002A1599" w:rsidRPr="00A81BD2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01740" cy="1933575"/>
            <wp:effectExtent l="0" t="0" r="8255" b="0"/>
            <wp:docPr id="8" name="Рисунок 8" descr="Флувастатин — описание вещества, фармакология, применение,  противопоказания,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лувастатин — описание вещества, фармакология, применение,  противопоказания, формула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53" cy="19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17" w:tooltip="Аторвастатин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Аторвастатин</w:t>
        </w:r>
        <w:proofErr w:type="spellEnd"/>
      </w:hyperlink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905125" cy="1428750"/>
            <wp:effectExtent l="0" t="0" r="9525" b="0"/>
            <wp:docPr id="9" name="Рисунок 9" descr="Аторвастатин — описание вещества, фармакология, применение,  противопоказания,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торвастатин — описание вещества, фармакология, применение,  противопоказания, формула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59" cy="14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39" w:rsidRP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2739">
        <w:rPr>
          <w:rFonts w:ascii="Times New Roman" w:hAnsi="Times New Roman" w:cs="Times New Roman"/>
          <w:sz w:val="28"/>
          <w:szCs w:val="28"/>
        </w:rPr>
        <w:t>Синтез:</w:t>
      </w:r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814186" cy="2943225"/>
            <wp:effectExtent l="0" t="0" r="5715" b="0"/>
            <wp:docPr id="11" name="Рисунок 11" descr="Catalysts | Free Full-Text | Biocatalyzed Synthesis of Statins: A  Sustainable Strategy for the Preparation of Valuable Dr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talysts | Free Full-Text | Biocatalyzed Synthesis of Statins: A  Sustainable Strategy for the Preparation of Valuable Drugs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28" cy="29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Метаболизм:</w:t>
      </w:r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067175" cy="3995402"/>
            <wp:effectExtent l="0" t="0" r="0" b="5715"/>
            <wp:docPr id="12" name="Рисунок 12" descr="Overview of atorvastatin metabolism. The production of hydroxylated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verview of atorvastatin metabolism. The production of hydroxylated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95" cy="4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21" w:tooltip="Церивастатин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Церивастатин</w:t>
        </w:r>
        <w:proofErr w:type="spellEnd"/>
      </w:hyperlink>
    </w:p>
    <w:p w:rsidR="00662739" w:rsidRPr="00A81BD2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905125" cy="1634133"/>
            <wp:effectExtent l="0" t="0" r="0" b="0"/>
            <wp:docPr id="13" name="Рисунок 13" descr="Cerivastati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erivastatin - Wikipedia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25" cy="16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23" w:tooltip="Розувастатин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Розувастатин</w:t>
        </w:r>
        <w:proofErr w:type="spellEnd"/>
      </w:hyperlink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419200" cy="1200150"/>
            <wp:effectExtent l="0" t="0" r="635" b="0"/>
            <wp:docPr id="14" name="Рисунок 14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94" cy="12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39" w:rsidRP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2739">
        <w:rPr>
          <w:rFonts w:ascii="Times New Roman" w:hAnsi="Times New Roman" w:cs="Times New Roman"/>
          <w:sz w:val="28"/>
          <w:szCs w:val="28"/>
        </w:rPr>
        <w:t>Синтез:</w:t>
      </w:r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676650" cy="3857625"/>
            <wp:effectExtent l="0" t="0" r="0" b="9525"/>
            <wp:docPr id="15" name="Рисунок 15" descr="Synthesis of rosuvastatin calcium (1)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ynthesis of rosuvastatin calcium (1)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2739">
        <w:rPr>
          <w:rFonts w:ascii="Times New Roman" w:hAnsi="Times New Roman" w:cs="Times New Roman"/>
          <w:sz w:val="28"/>
          <w:szCs w:val="28"/>
        </w:rPr>
        <w:t>Метаболизм:</w:t>
      </w:r>
    </w:p>
    <w:p w:rsidR="00662739" w:rsidRP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724275" cy="5143500"/>
            <wp:effectExtent l="0" t="0" r="9525" b="0"/>
            <wp:docPr id="16" name="Рисунок 16" descr="organic chemistry - How does Rosuvastatin 5 S-lactone form in human body? -  Chemistry Stack Ex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rganic chemistry - How does Rosuvastatin 5 S-lactone form in human body? -  Chemistry Stack Exchang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Pr="00A81BD2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27" w:tooltip="Питавастатин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Питавастатин</w:t>
        </w:r>
        <w:proofErr w:type="spellEnd"/>
      </w:hyperlink>
    </w:p>
    <w:p w:rsidR="00A81BD2" w:rsidRDefault="00662739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114675" cy="1762125"/>
            <wp:effectExtent l="0" t="0" r="9525" b="0"/>
            <wp:docPr id="17" name="Рисунок 17" descr="Питавастатин —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итавастатин — форму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" t="21779" b="21473"/>
                    <a:stretch/>
                  </pic:blipFill>
                  <pic:spPr bwMode="auto"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39" w:rsidRDefault="00662739" w:rsidP="006853FB">
      <w:pPr>
        <w:pStyle w:val="3"/>
        <w:shd w:val="clear" w:color="auto" w:fill="FFFFFF"/>
        <w:spacing w:before="0" w:beforeAutospacing="0" w:after="0" w:afterAutospacing="0"/>
        <w:ind w:firstLine="709"/>
      </w:pPr>
    </w:p>
    <w:p w:rsidR="007D693C" w:rsidRDefault="006853FB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hyperlink r:id="rId129" w:tooltip="Фибраты (страница отсутствует)" w:history="1">
        <w:proofErr w:type="spellStart"/>
        <w:r w:rsidR="007D693C" w:rsidRPr="007D693C">
          <w:rPr>
            <w:rStyle w:val="a9"/>
            <w:color w:val="auto"/>
            <w:sz w:val="28"/>
            <w:szCs w:val="28"/>
            <w:u w:val="none"/>
          </w:rPr>
          <w:t>Фибраты</w:t>
        </w:r>
        <w:proofErr w:type="spellEnd"/>
      </w:hyperlink>
      <w:r w:rsidR="00A81BD2">
        <w:rPr>
          <w:rStyle w:val="mw-headline"/>
          <w:sz w:val="28"/>
          <w:szCs w:val="28"/>
        </w:rPr>
        <w:t>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 xml:space="preserve">Первый препарат группы производных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фиброевой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(п-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хлорфенок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сиизомасляной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) кислоты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клофибрат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. В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1967</w:t>
      </w:r>
      <w:r w:rsidRPr="00A81BD2">
        <w:rPr>
          <w:rFonts w:ascii="Times New Roman" w:hAnsi="Times New Roman" w:cs="Times New Roman"/>
          <w:sz w:val="28"/>
          <w:szCs w:val="28"/>
        </w:rPr>
        <w:t xml:space="preserve"> г. он был рекомендован в США в качестве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гиполипидемического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средства. В настоящее время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клофибрат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из медицинской практики исключен, так как он повышает частоту образования холестериновых желчных камней и при длитель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ном приеме увеличивает летальность от несердечных заболеваний, в частности от онкологической патологии.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lastRenderedPageBreak/>
        <w:t>Фибраты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оказывают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гиполипидемическое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действие через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2-4</w:t>
      </w:r>
      <w:r w:rsidRPr="00A81BD2">
        <w:rPr>
          <w:rFonts w:ascii="Times New Roman" w:hAnsi="Times New Roman" w:cs="Times New Roman"/>
          <w:sz w:val="28"/>
          <w:szCs w:val="28"/>
        </w:rPr>
        <w:t xml:space="preserve"> не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дели курсового приема, так как снижают содержание триглицеридов в ЛПОНП и увеличивают количество холестерина в ЛПВП. Препараты этой группы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noProof/>
          <w:sz w:val="28"/>
          <w:szCs w:val="28"/>
        </w:rPr>
        <w:t>•</w:t>
      </w:r>
      <w:r w:rsidRPr="00A81BD2">
        <w:rPr>
          <w:rFonts w:ascii="Times New Roman" w:hAnsi="Times New Roman" w:cs="Times New Roman"/>
          <w:sz w:val="28"/>
          <w:szCs w:val="28"/>
        </w:rPr>
        <w:t xml:space="preserve"> Активируют липопротеиновую липазу, подавляя синтез в печени ин-'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гибитора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данного фермента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аполипопротеина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r w:rsidRPr="00A81BD2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A81BD2">
        <w:rPr>
          <w:rFonts w:ascii="Times New Roman" w:hAnsi="Times New Roman" w:cs="Times New Roman"/>
          <w:i/>
          <w:iCs/>
          <w:sz w:val="28"/>
          <w:szCs w:val="28"/>
          <w:lang w:val="en-US"/>
        </w:rPr>
        <w:t>III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81BD2">
        <w:rPr>
          <w:rFonts w:ascii="Times New Roman" w:hAnsi="Times New Roman" w:cs="Times New Roman"/>
          <w:sz w:val="28"/>
          <w:szCs w:val="28"/>
        </w:rPr>
        <w:t xml:space="preserve"> в итоге ус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коряют гидролиз триглицеридов в ЛПОНП и превращение после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дних в липопротеины промежуточной плотности;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noProof/>
          <w:sz w:val="28"/>
          <w:szCs w:val="28"/>
        </w:rPr>
        <w:t>•</w:t>
      </w:r>
      <w:r w:rsidRPr="00A81BD2">
        <w:rPr>
          <w:rFonts w:ascii="Times New Roman" w:hAnsi="Times New Roman" w:cs="Times New Roman"/>
          <w:sz w:val="28"/>
          <w:szCs w:val="28"/>
        </w:rPr>
        <w:t xml:space="preserve"> Тормозят образование триглицеридов в печени, уменьшая экстрак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цию жирных кислот из крови и их синтез, а также стимулируют окис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ление жирных кислот в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пероксисомах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;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noProof/>
          <w:sz w:val="28"/>
          <w:szCs w:val="28"/>
        </w:rPr>
        <w:t>•</w:t>
      </w:r>
      <w:r w:rsidRPr="00A81BD2">
        <w:rPr>
          <w:rFonts w:ascii="Times New Roman" w:hAnsi="Times New Roman" w:cs="Times New Roman"/>
          <w:sz w:val="28"/>
          <w:szCs w:val="28"/>
        </w:rPr>
        <w:t xml:space="preserve"> Повышают поступление холестерина и триглицеридов в антиатерогенные ЛПВП (появляются ЛПВП, обогащенные триглицеридами), улучшают синтез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аполипопротеина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r w:rsidRPr="00A81BD2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A81BD2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A81BD2">
        <w:rPr>
          <w:rFonts w:ascii="Times New Roman" w:hAnsi="Times New Roman" w:cs="Times New Roman"/>
          <w:sz w:val="28"/>
          <w:szCs w:val="28"/>
        </w:rPr>
        <w:t xml:space="preserve"> для ЛПВП.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неоднозначно изменяют содержание ЛПНП, что обуслов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лено вариабельной судьбой липопротеинов промежуточной плотнос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ти у различных пациентов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81BD2">
        <w:rPr>
          <w:rFonts w:ascii="Times New Roman" w:hAnsi="Times New Roman" w:cs="Times New Roman"/>
          <w:sz w:val="28"/>
          <w:szCs w:val="28"/>
        </w:rPr>
        <w:t xml:space="preserve"> возможны как ускоренная деградация ли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попротеинов промежуточной плотности в печени, так и интенсивное их превращение в ЛПНП.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Гемфиброзил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активирует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фибринолиз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, обладает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антиагрегантными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ми, тормозит синтез фактора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VII</w:t>
      </w:r>
      <w:r w:rsidRPr="00A81BD2">
        <w:rPr>
          <w:rFonts w:ascii="Times New Roman" w:hAnsi="Times New Roman" w:cs="Times New Roman"/>
          <w:sz w:val="28"/>
          <w:szCs w:val="28"/>
        </w:rPr>
        <w:t xml:space="preserve"> свертывания крови (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проконвертин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аутопро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-тромбин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I);</w:t>
      </w:r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безафибрат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фенофибрат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ципрофибрат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снижают количество фиб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риногена в крови,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гемфиброзил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безафибрат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нормализуют концентрацию глю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козы у больных сахарным диабетом.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обладают высокой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биодоступностью</w:t>
      </w:r>
      <w:proofErr w:type="spellEnd"/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(&gt; 90%)</w:t>
      </w:r>
      <w:r w:rsidRPr="00A81BD2">
        <w:rPr>
          <w:rFonts w:ascii="Times New Roman" w:hAnsi="Times New Roman" w:cs="Times New Roman"/>
          <w:sz w:val="28"/>
          <w:szCs w:val="28"/>
        </w:rPr>
        <w:t xml:space="preserve"> при приеме внутрь, создают максимальную концентрацию в крови через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2-4</w:t>
      </w:r>
      <w:r w:rsidRPr="00A81BD2">
        <w:rPr>
          <w:rFonts w:ascii="Times New Roman" w:hAnsi="Times New Roman" w:cs="Times New Roman"/>
          <w:sz w:val="28"/>
          <w:szCs w:val="28"/>
        </w:rPr>
        <w:t xml:space="preserve"> часа, в значительной степени связываются с альбуминами.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Глюкурониды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фибратов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выводятся с мо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чой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(60-90%).</w:t>
      </w:r>
      <w:r w:rsidRPr="00A81BD2">
        <w:rPr>
          <w:rFonts w:ascii="Times New Roman" w:hAnsi="Times New Roman" w:cs="Times New Roman"/>
          <w:sz w:val="28"/>
          <w:szCs w:val="28"/>
        </w:rPr>
        <w:t xml:space="preserve"> Период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полуэлиминации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гемфиброзила</w:t>
      </w:r>
      <w:proofErr w:type="spellEnd"/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- 1,5</w:t>
      </w:r>
      <w:r w:rsidRPr="00A81BD2">
        <w:rPr>
          <w:rFonts w:ascii="Times New Roman" w:hAnsi="Times New Roman" w:cs="Times New Roman"/>
          <w:sz w:val="28"/>
          <w:szCs w:val="28"/>
        </w:rPr>
        <w:t xml:space="preserve"> часа,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фенофибрата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r w:rsidRPr="00A81BD2">
        <w:rPr>
          <w:rFonts w:ascii="Times New Roman" w:hAnsi="Times New Roman" w:cs="Times New Roman"/>
          <w:noProof/>
          <w:sz w:val="28"/>
          <w:szCs w:val="28"/>
        </w:rPr>
        <w:t>- 20</w:t>
      </w:r>
      <w:r w:rsidRPr="00A81BD2">
        <w:rPr>
          <w:rFonts w:ascii="Times New Roman" w:hAnsi="Times New Roman" w:cs="Times New Roman"/>
          <w:sz w:val="28"/>
          <w:szCs w:val="28"/>
        </w:rPr>
        <w:t xml:space="preserve"> часов,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ципрофибрата</w:t>
      </w:r>
      <w:proofErr w:type="spellEnd"/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- 80</w:t>
      </w:r>
      <w:r w:rsidRPr="00A81BD2">
        <w:rPr>
          <w:rFonts w:ascii="Times New Roman" w:hAnsi="Times New Roman" w:cs="Times New Roman"/>
          <w:sz w:val="28"/>
          <w:szCs w:val="28"/>
        </w:rPr>
        <w:t xml:space="preserve"> часов. Эти препараты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кумулируют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при заболева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ниях печени, почек и у пожилых людей.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применяют для лечения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гипертриглицеридемии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, когда от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сутствует эффект от диетических мероприятий и повышен риск разви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тия панкреатита (фенотипы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81BD2">
        <w:rPr>
          <w:rFonts w:ascii="Times New Roman" w:hAnsi="Times New Roman" w:cs="Times New Roman"/>
          <w:i/>
          <w:iCs/>
          <w:noProof/>
          <w:sz w:val="28"/>
          <w:szCs w:val="28"/>
        </w:rPr>
        <w:t>IV</w:t>
      </w:r>
      <w:r w:rsidRPr="00A81BD2">
        <w:rPr>
          <w:rFonts w:ascii="Times New Roman" w:hAnsi="Times New Roman" w:cs="Times New Roman"/>
          <w:sz w:val="28"/>
          <w:szCs w:val="28"/>
        </w:rPr>
        <w:t xml:space="preserve"> и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81BD2">
        <w:rPr>
          <w:rFonts w:ascii="Times New Roman" w:hAnsi="Times New Roman" w:cs="Times New Roman"/>
          <w:i/>
          <w:iCs/>
          <w:noProof/>
          <w:sz w:val="28"/>
          <w:szCs w:val="28"/>
        </w:rPr>
        <w:t>V).</w:t>
      </w:r>
      <w:r w:rsidRPr="00A81BD2">
        <w:rPr>
          <w:rFonts w:ascii="Times New Roman" w:hAnsi="Times New Roman" w:cs="Times New Roman"/>
          <w:sz w:val="28"/>
          <w:szCs w:val="28"/>
        </w:rPr>
        <w:t xml:space="preserve"> Они показаны также при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гиперлипидемиях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A81BD2">
        <w:rPr>
          <w:rFonts w:ascii="Times New Roman" w:hAnsi="Times New Roman" w:cs="Times New Roman"/>
          <w:sz w:val="28"/>
          <w:szCs w:val="28"/>
        </w:rPr>
        <w:t xml:space="preserve"> и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///</w:t>
      </w:r>
      <w:r w:rsidRPr="00A81BD2">
        <w:rPr>
          <w:rFonts w:ascii="Times New Roman" w:hAnsi="Times New Roman" w:cs="Times New Roman"/>
          <w:sz w:val="28"/>
          <w:szCs w:val="28"/>
        </w:rPr>
        <w:t xml:space="preserve"> фенотипов.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 xml:space="preserve">Побочные эффекты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фибратов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наблюдаются у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5-10%</w:t>
      </w:r>
      <w:r w:rsidRPr="00A81BD2">
        <w:rPr>
          <w:rFonts w:ascii="Times New Roman" w:hAnsi="Times New Roman" w:cs="Times New Roman"/>
          <w:sz w:val="28"/>
          <w:szCs w:val="28"/>
        </w:rPr>
        <w:t xml:space="preserve"> пациентов. Нарушается функция печени, возникают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диспептические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расстройства, миалгия, миозит,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рабдомиолиз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(риск поражения скелетных мышц воз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растает при комбинированном применении со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статинами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), головная боль. головокружение, затуманенное зрение, катаракта, почечная не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достаточность, анемия, выпадение волос, импотенция. В эксперимен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тах на крысах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гемфиброзил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повышал частоту развития доброкачествен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ных и злокачественных опухолей.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потенцируют действие ан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тикоагулянтов непрямого действия, вытесняя их из связи с белками крови.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Фибраты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противопоказаны при заболеваниях печени, почек, ука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заниях в анамнезе на калькулезный холецистит, алкоголизме, индиви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дуальной </w:t>
      </w:r>
      <w:r w:rsidRPr="00A81BD2">
        <w:rPr>
          <w:rFonts w:ascii="Times New Roman" w:hAnsi="Times New Roman" w:cs="Times New Roman"/>
          <w:sz w:val="28"/>
          <w:szCs w:val="28"/>
        </w:rPr>
        <w:lastRenderedPageBreak/>
        <w:t>непереносимости, беременности и кормлении грудным мо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локом. Их не назначают детям.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30" w:tooltip="Клофибрат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Клофибрат</w:t>
        </w:r>
        <w:proofErr w:type="spellEnd"/>
      </w:hyperlink>
    </w:p>
    <w:p w:rsid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381250" cy="952500"/>
            <wp:effectExtent l="0" t="0" r="0" b="0"/>
            <wp:docPr id="18" name="Рисунок 18" descr="Клофибрат — описание вещества, фармакология, применение, противопоказания, 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лофибрат — описание вещества, фармакология, применение, противопоказания,  формула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39" w:rsidRPr="00662739" w:rsidRDefault="00662739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32" w:tooltip="Безафибрат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Безафибрат</w:t>
        </w:r>
        <w:proofErr w:type="spellEnd"/>
      </w:hyperlink>
    </w:p>
    <w:p w:rsidR="005D3CFE" w:rsidRPr="00A81BD2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696306" cy="1095375"/>
            <wp:effectExtent l="0" t="0" r="8890" b="0"/>
            <wp:docPr id="22" name="Рисунок 22" descr="Bezafib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ezafibrate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90" cy="11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34" w:tooltip="Алюминия клофибрат (страница отсутствует)" w:history="1"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Алюминия </w:t>
        </w:r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клофибрат</w:t>
        </w:r>
        <w:proofErr w:type="spellEnd"/>
      </w:hyperlink>
    </w:p>
    <w:p w:rsidR="000B670C" w:rsidRPr="00A81BD2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181350" cy="858302"/>
            <wp:effectExtent l="0" t="0" r="0" b="0"/>
            <wp:docPr id="23" name="Рисунок 23" descr="Aluminium clofib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luminium clofibrate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83" cy="8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Pr="00A81BD2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36" w:tooltip="Гемфиброзил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Гемфиброзил</w:t>
        </w:r>
        <w:proofErr w:type="spellEnd"/>
      </w:hyperlink>
    </w:p>
    <w:p w:rsidR="000B670C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514725" cy="1208187"/>
            <wp:effectExtent l="0" t="0" r="0" b="0"/>
            <wp:docPr id="21" name="Рисунок 21" descr="Gemfibro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emfibrozil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85" cy="12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b/>
          <w:sz w:val="28"/>
          <w:szCs w:val="28"/>
        </w:rPr>
        <w:t>Фенофибрат</w:t>
      </w:r>
      <w:proofErr w:type="spellEnd"/>
    </w:p>
    <w:p w:rsidR="000B670C" w:rsidRPr="00A81BD2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847975" cy="1181465"/>
            <wp:effectExtent l="0" t="0" r="0" b="0"/>
            <wp:docPr id="24" name="Рисунок 24" descr="Fenofibrate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enofibrate structure.sv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45" cy="11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b/>
          <w:sz w:val="28"/>
          <w:szCs w:val="28"/>
        </w:rPr>
        <w:t>Симфибрат</w:t>
      </w:r>
      <w:proofErr w:type="spellEnd"/>
    </w:p>
    <w:p w:rsidR="000B670C" w:rsidRPr="00A81BD2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562225" cy="615201"/>
            <wp:effectExtent l="0" t="0" r="0" b="0"/>
            <wp:docPr id="25" name="Рисунок 25" descr="Simfib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imfibrat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83" cy="6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b/>
          <w:sz w:val="28"/>
          <w:szCs w:val="28"/>
        </w:rPr>
        <w:t>Ронифибрат</w:t>
      </w:r>
      <w:proofErr w:type="spellEnd"/>
    </w:p>
    <w:p w:rsidR="000B670C" w:rsidRPr="00A81BD2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181350" cy="926237"/>
            <wp:effectExtent l="0" t="0" r="0" b="7620"/>
            <wp:docPr id="26" name="Рисунок 26" descr="Ronifib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onifibrate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18" cy="9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41" w:tooltip="Ципрофибрат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Ципрофибрат</w:t>
        </w:r>
        <w:proofErr w:type="spellEnd"/>
      </w:hyperlink>
    </w:p>
    <w:p w:rsidR="000B670C" w:rsidRPr="00A81BD2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552700" cy="1252418"/>
            <wp:effectExtent l="0" t="0" r="0" b="0"/>
            <wp:docPr id="27" name="Рисунок 27" descr="Ciprofib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iprofibrate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82" cy="12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43" w:tooltip="Этофибрат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Этофибрат</w:t>
        </w:r>
        <w:proofErr w:type="spellEnd"/>
      </w:hyperlink>
    </w:p>
    <w:p w:rsidR="000B670C" w:rsidRPr="00A81BD2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238500" cy="1076325"/>
            <wp:effectExtent l="0" t="0" r="0" b="9525"/>
            <wp:docPr id="29" name="Рисунок 29" descr="Этофибрат — описание вещества, фармакология, применение, противопоказания, 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Этофибрат — описание вещества, фармакология, применение, противопоказания,  формула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Pr="00A81BD2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45" w:tooltip="Клофибрид (страница отсутствует)" w:history="1">
        <w:proofErr w:type="spellStart"/>
        <w:r w:rsidR="007D693C" w:rsidRPr="00A81BD2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Клофибрид</w:t>
        </w:r>
        <w:proofErr w:type="spellEnd"/>
      </w:hyperlink>
    </w:p>
    <w:p w:rsidR="001E4895" w:rsidRDefault="000B670C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857500" cy="949524"/>
            <wp:effectExtent l="0" t="0" r="0" b="3175"/>
            <wp:docPr id="28" name="Рисунок 28" descr="Clofib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lofibride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11" cy="9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7D693C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r w:rsidRPr="007D693C">
        <w:rPr>
          <w:rStyle w:val="mw-headline"/>
          <w:sz w:val="28"/>
          <w:szCs w:val="28"/>
        </w:rPr>
        <w:t>Вещества, усиливающие </w:t>
      </w:r>
      <w:hyperlink r:id="rId147" w:tooltip="Экскреция" w:history="1">
        <w:r w:rsidRPr="007D693C">
          <w:rPr>
            <w:rStyle w:val="a9"/>
            <w:color w:val="auto"/>
            <w:sz w:val="28"/>
            <w:szCs w:val="28"/>
            <w:u w:val="none"/>
          </w:rPr>
          <w:t>экскрецию</w:t>
        </w:r>
      </w:hyperlink>
      <w:r w:rsidRPr="007D693C">
        <w:rPr>
          <w:rStyle w:val="mw-headline"/>
          <w:sz w:val="28"/>
          <w:szCs w:val="28"/>
        </w:rPr>
        <w:t> </w:t>
      </w:r>
      <w:hyperlink r:id="rId148" w:tooltip="Жёлчные кислоты" w:history="1">
        <w:r w:rsidRPr="007D693C">
          <w:rPr>
            <w:rStyle w:val="a9"/>
            <w:color w:val="auto"/>
            <w:sz w:val="28"/>
            <w:szCs w:val="28"/>
            <w:u w:val="none"/>
          </w:rPr>
          <w:t>жёлчных кислот</w:t>
        </w:r>
      </w:hyperlink>
      <w:r w:rsidR="00A81BD2">
        <w:rPr>
          <w:rStyle w:val="mw-headline"/>
          <w:sz w:val="28"/>
          <w:szCs w:val="28"/>
        </w:rPr>
        <w:t>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кислот, первоначально предложенные для устранения кожного зуда при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обструктивных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заболеваниях печени, представляют собой гидрохлориды анионообменных смол.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Колестирамин</w:t>
      </w:r>
      <w:proofErr w:type="spellEnd"/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81BD2">
        <w:rPr>
          <w:rFonts w:ascii="Times New Roman" w:hAnsi="Times New Roman" w:cs="Times New Roman"/>
          <w:sz w:val="28"/>
          <w:szCs w:val="28"/>
        </w:rPr>
        <w:t xml:space="preserve"> основание, сополимер стирола и дивинилбензола. содержит четвертичные аммонийные группы.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Колестипол</w:t>
      </w:r>
      <w:proofErr w:type="spellEnd"/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81BD2">
        <w:rPr>
          <w:rFonts w:ascii="Times New Roman" w:hAnsi="Times New Roman" w:cs="Times New Roman"/>
          <w:sz w:val="28"/>
          <w:szCs w:val="28"/>
        </w:rPr>
        <w:t xml:space="preserve"> сопо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лимер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диэтилентриамина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и 1-хлоро-2.3-эпоксипропана с вторичными и третичными аммонийными группами. Оба препарата не растворимы в воде, но чрезвычайно гигроскопичны.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связывают желчные кислоты в тонком кишечнике, за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меняя свои анионы хлора на анионы желчных кислот. Прерывают </w:t>
      </w:r>
      <w:proofErr w:type="gramStart"/>
      <w:r w:rsidRPr="00A81BD2">
        <w:rPr>
          <w:rFonts w:ascii="Times New Roman" w:hAnsi="Times New Roman" w:cs="Times New Roman"/>
          <w:sz w:val="28"/>
          <w:szCs w:val="28"/>
        </w:rPr>
        <w:t>эн-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терогепатическую</w:t>
      </w:r>
      <w:proofErr w:type="spellEnd"/>
      <w:proofErr w:type="gramEnd"/>
      <w:r w:rsidRPr="00A81BD2">
        <w:rPr>
          <w:rFonts w:ascii="Times New Roman" w:hAnsi="Times New Roman" w:cs="Times New Roman"/>
          <w:sz w:val="28"/>
          <w:szCs w:val="28"/>
        </w:rPr>
        <w:t xml:space="preserve"> циркуляцию желчных кислот (как известно.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97%</w:t>
      </w:r>
      <w:r w:rsidRPr="00A81BD2">
        <w:rPr>
          <w:rFonts w:ascii="Times New Roman" w:hAnsi="Times New Roman" w:cs="Times New Roman"/>
          <w:sz w:val="28"/>
          <w:szCs w:val="28"/>
        </w:rPr>
        <w:t xml:space="preserve"> их количества участвует в энтерогепатической циркуляции).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>Интенсивная экскреция желчных кислот сопровождается метабо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лическими изменениями в печени: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noProof/>
          <w:sz w:val="28"/>
          <w:szCs w:val="28"/>
        </w:rPr>
        <w:t>•</w:t>
      </w:r>
      <w:r w:rsidRPr="00A81BD2">
        <w:rPr>
          <w:rFonts w:ascii="Times New Roman" w:hAnsi="Times New Roman" w:cs="Times New Roman"/>
          <w:sz w:val="28"/>
          <w:szCs w:val="28"/>
        </w:rPr>
        <w:t xml:space="preserve"> Увеличивается преобразование холестерина в желчные кислоты;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noProof/>
          <w:sz w:val="28"/>
          <w:szCs w:val="28"/>
        </w:rPr>
        <w:t>•</w:t>
      </w:r>
      <w:r w:rsidRPr="00A81BD2">
        <w:rPr>
          <w:rFonts w:ascii="Times New Roman" w:hAnsi="Times New Roman" w:cs="Times New Roman"/>
          <w:sz w:val="28"/>
          <w:szCs w:val="28"/>
        </w:rPr>
        <w:t xml:space="preserve"> Возрастает количество рецепторов ЛПНП;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noProof/>
          <w:sz w:val="28"/>
          <w:szCs w:val="28"/>
        </w:rPr>
        <w:t>•</w:t>
      </w:r>
      <w:r w:rsidRPr="00A81BD2">
        <w:rPr>
          <w:rFonts w:ascii="Times New Roman" w:hAnsi="Times New Roman" w:cs="Times New Roman"/>
          <w:sz w:val="28"/>
          <w:szCs w:val="28"/>
        </w:rPr>
        <w:t xml:space="preserve"> Происходит компенсаторная индукция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редуктазы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ГМГ-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КоД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с усиле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нием синтеза холестерина;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noProof/>
          <w:sz w:val="28"/>
          <w:szCs w:val="28"/>
        </w:rPr>
        <w:t>•</w:t>
      </w:r>
      <w:r w:rsidRPr="00A81BD2">
        <w:rPr>
          <w:rFonts w:ascii="Times New Roman" w:hAnsi="Times New Roman" w:cs="Times New Roman"/>
          <w:sz w:val="28"/>
          <w:szCs w:val="28"/>
        </w:rPr>
        <w:t xml:space="preserve"> Повышаются продукция триглицеридов и выведение их в кровь в со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ставе ЛПОНП.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 уменьшают содержание холестери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на в ЛПНП на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10-35%</w:t>
      </w:r>
      <w:r w:rsidRPr="00A81BD2">
        <w:rPr>
          <w:rFonts w:ascii="Times New Roman" w:hAnsi="Times New Roman" w:cs="Times New Roman"/>
          <w:sz w:val="28"/>
          <w:szCs w:val="28"/>
        </w:rPr>
        <w:t xml:space="preserve"> с максимальным эффектом через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Pr="00A81BD2">
        <w:rPr>
          <w:rFonts w:ascii="Times New Roman" w:hAnsi="Times New Roman" w:cs="Times New Roman"/>
          <w:sz w:val="28"/>
          <w:szCs w:val="28"/>
        </w:rPr>
        <w:t xml:space="preserve"> недели те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рапии, увеличивают количество холестерина в ЛПВП на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5%.</w:t>
      </w:r>
      <w:r w:rsidRPr="00A81BD2">
        <w:rPr>
          <w:rFonts w:ascii="Times New Roman" w:hAnsi="Times New Roman" w:cs="Times New Roman"/>
          <w:sz w:val="28"/>
          <w:szCs w:val="28"/>
        </w:rPr>
        <w:t xml:space="preserve"> На фоне лечения концентрация триглицеридов вначале умеренно возрастает</w:t>
      </w:r>
      <w:proofErr w:type="gramStart"/>
      <w:r w:rsidRPr="00A81B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BD2">
        <w:rPr>
          <w:rFonts w:ascii="Times New Roman" w:hAnsi="Times New Roman" w:cs="Times New Roman"/>
          <w:sz w:val="28"/>
          <w:szCs w:val="28"/>
        </w:rPr>
        <w:t xml:space="preserve"> но через несколько недель возвращается к норме</w:t>
      </w:r>
      <w:r w:rsidRPr="00A81B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lastRenderedPageBreak/>
        <w:t xml:space="preserve">При комбинированном применении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секвестрантов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статинами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уровень холестерина в ЛПНП падает дополнительно на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20-25%.</w:t>
      </w:r>
      <w:r w:rsidRPr="00A81BD2">
        <w:rPr>
          <w:rFonts w:ascii="Times New Roman" w:hAnsi="Times New Roman" w:cs="Times New Roman"/>
          <w:sz w:val="28"/>
          <w:szCs w:val="28"/>
        </w:rPr>
        <w:t xml:space="preserve"> при сочетании с кислотой никотиновой этот показатель уменьшается на </w:t>
      </w:r>
      <w:r w:rsidRPr="00A81BD2">
        <w:rPr>
          <w:rFonts w:ascii="Times New Roman" w:hAnsi="Times New Roman" w:cs="Times New Roman"/>
          <w:noProof/>
          <w:sz w:val="28"/>
          <w:szCs w:val="28"/>
        </w:rPr>
        <w:t>40-60%.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 облегчают кожный зуд при желтухе. устраняют диарею, вызываемую избытком желчных кислот при луче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вой терапии, резекции подвздошной кишки, болезни Крона.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>Препараты как смолы не всасываются в кровь из кишечника и не оказывают резорбтивное действие.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 назначают при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гиперлипидемии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фе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нотипов 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A81BD2">
        <w:rPr>
          <w:rFonts w:ascii="Times New Roman" w:hAnsi="Times New Roman" w:cs="Times New Roman"/>
          <w:sz w:val="28"/>
          <w:szCs w:val="28"/>
        </w:rPr>
        <w:t xml:space="preserve"> и 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ИВ,</w:t>
      </w:r>
      <w:r w:rsidRPr="00A81BD2">
        <w:rPr>
          <w:rFonts w:ascii="Times New Roman" w:hAnsi="Times New Roman" w:cs="Times New Roman"/>
          <w:sz w:val="28"/>
          <w:szCs w:val="28"/>
        </w:rPr>
        <w:t xml:space="preserve"> рефракторной к диетическим мероприятиям в тече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ние нескольких месяцев, а также для ликвидации кожного зуда у боль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ных с частичной обструкцией желчевыводящего протока. Эти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гиполи-пидемические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средства снижали летальность от ишемической болез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ни сердца на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24%,</w:t>
      </w:r>
      <w:r w:rsidRPr="00A81BD2">
        <w:rPr>
          <w:rFonts w:ascii="Times New Roman" w:hAnsi="Times New Roman" w:cs="Times New Roman"/>
          <w:sz w:val="28"/>
          <w:szCs w:val="28"/>
        </w:rPr>
        <w:t xml:space="preserve"> частоту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нефатальных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инфарктов миокарда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81BD2">
        <w:rPr>
          <w:rFonts w:ascii="Times New Roman" w:hAnsi="Times New Roman" w:cs="Times New Roman"/>
          <w:sz w:val="28"/>
          <w:szCs w:val="28"/>
        </w:rPr>
        <w:t xml:space="preserve"> на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19%.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>Препараты в форме порошка (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колестирамин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) и гранул (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колестипол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) принимают внутрь либо после разведения в воде или соке, либо вместе с сочными фруктами.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 не эффективны при очень высоком уровне холестерина в крови, семейной гомозиготной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дисбеталипопротеинемии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, когда у больных не функционируют рецепторы ЛПНП (фе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нотип </w:t>
      </w:r>
      <w:r w:rsidRPr="00A81B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81BD2">
        <w:rPr>
          <w:rFonts w:ascii="Times New Roman" w:hAnsi="Times New Roman" w:cs="Times New Roman"/>
          <w:sz w:val="28"/>
          <w:szCs w:val="28"/>
        </w:rPr>
        <w:t>), а также при полной обструкции желчевыводящего протока.</w:t>
      </w:r>
    </w:p>
    <w:p w:rsid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 xml:space="preserve">Побочное действие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секвестрантов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A81BD2">
        <w:rPr>
          <w:rFonts w:ascii="Times New Roman" w:hAnsi="Times New Roman" w:cs="Times New Roman"/>
          <w:sz w:val="28"/>
          <w:szCs w:val="28"/>
        </w:rPr>
        <w:t xml:space="preserve"> запор, пептическая язва, метеоризм, изжога, рвота, икота,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стеаторея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(повышенное содержание нейтрального жира в кале),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гипертрансаминаземия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, об</w:t>
      </w:r>
      <w:r w:rsidRPr="00A81BD2">
        <w:rPr>
          <w:rFonts w:ascii="Times New Roman" w:hAnsi="Times New Roman" w:cs="Times New Roman"/>
          <w:sz w:val="28"/>
          <w:szCs w:val="28"/>
        </w:rPr>
        <w:softHyphen/>
        <w:t>разование камней в желчевыводящих путях, холецистит, гиповитами</w:t>
      </w:r>
      <w:r w:rsidRPr="00A81BD2">
        <w:rPr>
          <w:rFonts w:ascii="Times New Roman" w:hAnsi="Times New Roman" w:cs="Times New Roman"/>
          <w:sz w:val="28"/>
          <w:szCs w:val="28"/>
        </w:rPr>
        <w:softHyphen/>
        <w:t xml:space="preserve">ноз 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A81BD2">
        <w:rPr>
          <w:rFonts w:ascii="Times New Roman" w:hAnsi="Times New Roman" w:cs="Times New Roman"/>
          <w:sz w:val="28"/>
          <w:szCs w:val="28"/>
        </w:rPr>
        <w:t xml:space="preserve"> с кровотечением,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гиперхлоремический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ацидоз, головная боль, головокружение,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увеит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 адсорбируют в просвете кишечника многие лекарственные средства, принятые внутрь (другие препараты назначают за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Pr="00A81BD2">
        <w:rPr>
          <w:rFonts w:ascii="Times New Roman" w:hAnsi="Times New Roman" w:cs="Times New Roman"/>
          <w:sz w:val="28"/>
          <w:szCs w:val="28"/>
        </w:rPr>
        <w:t xml:space="preserve"> час до или через</w:t>
      </w:r>
      <w:r w:rsidRPr="00A81B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Pr="00A81BD2">
        <w:rPr>
          <w:rFonts w:ascii="Times New Roman" w:hAnsi="Times New Roman" w:cs="Times New Roman"/>
          <w:sz w:val="28"/>
          <w:szCs w:val="28"/>
        </w:rPr>
        <w:t xml:space="preserve"> часа после приема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секвестрантов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>);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D2">
        <w:rPr>
          <w:rFonts w:ascii="Times New Roman" w:hAnsi="Times New Roman" w:cs="Times New Roman"/>
          <w:sz w:val="28"/>
          <w:szCs w:val="28"/>
        </w:rPr>
        <w:t xml:space="preserve">нарушают всасывание в кровь жирорастворимых витаминов Д. </w:t>
      </w:r>
      <w:r w:rsidRPr="00A81BD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81BD2">
        <w:rPr>
          <w:rFonts w:ascii="Times New Roman" w:hAnsi="Times New Roman" w:cs="Times New Roman"/>
          <w:sz w:val="28"/>
          <w:szCs w:val="28"/>
        </w:rPr>
        <w:t xml:space="preserve">. 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A81BD2">
        <w:rPr>
          <w:rFonts w:ascii="Times New Roman" w:hAnsi="Times New Roman" w:cs="Times New Roman"/>
          <w:sz w:val="28"/>
          <w:szCs w:val="28"/>
        </w:rPr>
        <w:t xml:space="preserve"> и </w:t>
      </w:r>
      <w:r w:rsidRPr="00A81BD2">
        <w:rPr>
          <w:rFonts w:ascii="Times New Roman" w:hAnsi="Times New Roman" w:cs="Times New Roman"/>
          <w:i/>
          <w:iCs/>
          <w:sz w:val="28"/>
          <w:szCs w:val="28"/>
        </w:rPr>
        <w:t>К.</w:t>
      </w:r>
    </w:p>
    <w:p w:rsidR="00A81BD2" w:rsidRPr="00A81BD2" w:rsidRDefault="00A81BD2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BD2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желчных кислот противопоказаны при высокой </w:t>
      </w:r>
      <w:proofErr w:type="spellStart"/>
      <w:r w:rsidRPr="00A81BD2">
        <w:rPr>
          <w:rFonts w:ascii="Times New Roman" w:hAnsi="Times New Roman" w:cs="Times New Roman"/>
          <w:sz w:val="28"/>
          <w:szCs w:val="28"/>
        </w:rPr>
        <w:t>ги-пертриглицеридемии</w:t>
      </w:r>
      <w:proofErr w:type="spellEnd"/>
      <w:r w:rsidRPr="00A81BD2">
        <w:rPr>
          <w:rFonts w:ascii="Times New Roman" w:hAnsi="Times New Roman" w:cs="Times New Roman"/>
          <w:sz w:val="28"/>
          <w:szCs w:val="28"/>
        </w:rPr>
        <w:t xml:space="preserve"> и индивидуальной непереносимости.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49" w:tooltip="Холестирамин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Холестирамин</w:t>
        </w:r>
        <w:proofErr w:type="spellEnd"/>
      </w:hyperlink>
    </w:p>
    <w:p w:rsidR="000B670C" w:rsidRPr="000A0E13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368379" cy="1533525"/>
            <wp:effectExtent l="0" t="0" r="0" b="0"/>
            <wp:docPr id="30" name="Рисунок 30" descr="Cholestyramine re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holestyramine resin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11" cy="15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51" w:tooltip="Холестипол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Холестипол</w:t>
        </w:r>
        <w:proofErr w:type="spellEnd"/>
      </w:hyperlink>
    </w:p>
    <w:p w:rsidR="000B670C" w:rsidRPr="000A0E13" w:rsidRDefault="000B670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838325" cy="2550675"/>
            <wp:effectExtent l="0" t="0" r="0" b="0"/>
            <wp:docPr id="31" name="Рисунок 31" descr="Colestipol skeletal 2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olestipol skeletal 2.sv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4" cy="255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Pr="000A0E13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53" w:tooltip="Колесевелам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Колесевелам</w:t>
        </w:r>
        <w:proofErr w:type="spellEnd"/>
      </w:hyperlink>
    </w:p>
    <w:p w:rsidR="000A0E13" w:rsidRDefault="000B670C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600450" cy="2272784"/>
            <wp:effectExtent l="0" t="0" r="0" b="0"/>
            <wp:docPr id="32" name="Рисунок 32" descr="Colesevelam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olesevelam structure.sv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25" cy="22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hyperlink r:id="rId155" w:tooltip="Ниацин" w:history="1">
        <w:r w:rsidR="007D693C" w:rsidRPr="007D693C">
          <w:rPr>
            <w:rStyle w:val="a9"/>
            <w:color w:val="auto"/>
            <w:sz w:val="28"/>
            <w:szCs w:val="28"/>
            <w:u w:val="none"/>
          </w:rPr>
          <w:t>Ниацин</w:t>
        </w:r>
      </w:hyperlink>
      <w:r w:rsidR="007D693C" w:rsidRPr="007D693C">
        <w:rPr>
          <w:rStyle w:val="mw-headline"/>
          <w:sz w:val="28"/>
          <w:szCs w:val="28"/>
        </w:rPr>
        <w:t> и его производные</w:t>
      </w:r>
      <w:r w:rsidR="000A0E13">
        <w:rPr>
          <w:rStyle w:val="mw-headline"/>
          <w:sz w:val="28"/>
          <w:szCs w:val="28"/>
        </w:rPr>
        <w:t>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b/>
          <w:bCs/>
          <w:sz w:val="28"/>
          <w:szCs w:val="28"/>
        </w:rPr>
        <w:t>КИСЛОТУ НИКОТИНОВУЮ</w:t>
      </w:r>
      <w:r w:rsidRPr="000A0E13">
        <w:rPr>
          <w:rFonts w:ascii="Times New Roman" w:hAnsi="Times New Roman" w:cs="Times New Roman"/>
          <w:sz w:val="28"/>
          <w:szCs w:val="28"/>
        </w:rPr>
        <w:t xml:space="preserve"> (НИАЦИН) применяют как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гиполипидемическое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средство с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1955</w:t>
      </w:r>
      <w:r w:rsidRPr="000A0E13">
        <w:rPr>
          <w:rFonts w:ascii="Times New Roman" w:hAnsi="Times New Roman" w:cs="Times New Roman"/>
          <w:sz w:val="28"/>
          <w:szCs w:val="28"/>
        </w:rPr>
        <w:t xml:space="preserve"> г. Она представляет собой пиридин-3-карбоновую кислоту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водорастворимый витамин В</w:t>
      </w:r>
      <w:r w:rsidRPr="000A0E13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0A0E13">
        <w:rPr>
          <w:rFonts w:ascii="Times New Roman" w:hAnsi="Times New Roman" w:cs="Times New Roman"/>
          <w:sz w:val="28"/>
          <w:szCs w:val="28"/>
        </w:rPr>
        <w:t xml:space="preserve"> или РР, участвующий в синтезе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никотинамидадениндинуклеотида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(НАД) и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никотинамидаде-ниндинуклеотидфосфата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(НАДФ).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Никотинамид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лишен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гиполипидемического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эффекта.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>Кислота никотиновая в большой дозе оказывает многообразное влияние на обмен липидов: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Ингибирует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липолиз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в жировой ткани, что ограничивает доставку сво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бодных жирных кислот в печень, в итоге тормозит печеночный син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тез триглицеридов и ЛПОНП;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Увеличивает расщепление ЛПОНП в крови как активатор </w:t>
      </w:r>
      <w:proofErr w:type="spellStart"/>
      <w:proofErr w:type="gramStart"/>
      <w:r w:rsidRPr="000A0E13">
        <w:rPr>
          <w:rFonts w:ascii="Times New Roman" w:hAnsi="Times New Roman" w:cs="Times New Roman"/>
          <w:sz w:val="28"/>
          <w:szCs w:val="28"/>
        </w:rPr>
        <w:t>липопроте-иновой</w:t>
      </w:r>
      <w:proofErr w:type="spellEnd"/>
      <w:proofErr w:type="gramEnd"/>
      <w:r w:rsidRPr="000A0E13">
        <w:rPr>
          <w:rFonts w:ascii="Times New Roman" w:hAnsi="Times New Roman" w:cs="Times New Roman"/>
          <w:sz w:val="28"/>
          <w:szCs w:val="28"/>
        </w:rPr>
        <w:t xml:space="preserve"> липазы;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Снижает содержание в крови ЛПНП, истощая их предшественники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>ЛПОНП;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Повышает уровень ЛПВП, задерживая элиминацию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аполипопротеи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-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 xml:space="preserve">на </w:t>
      </w:r>
      <w:r w:rsidRPr="000A0E13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0A0E1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по рецепторному пути в печени.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>Кислота никотиновая в дозах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3-6</w:t>
      </w:r>
      <w:r w:rsidRPr="000A0E13">
        <w:rPr>
          <w:rFonts w:ascii="Times New Roman" w:hAnsi="Times New Roman" w:cs="Times New Roman"/>
          <w:sz w:val="28"/>
          <w:szCs w:val="28"/>
        </w:rPr>
        <w:t xml:space="preserve"> г/день уменьшает количество хо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лестерина в ЛПНП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15-25%</w:t>
      </w:r>
      <w:r w:rsidRPr="000A0E13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3-5</w:t>
      </w:r>
      <w:r w:rsidRPr="000A0E13">
        <w:rPr>
          <w:rFonts w:ascii="Times New Roman" w:hAnsi="Times New Roman" w:cs="Times New Roman"/>
          <w:sz w:val="28"/>
          <w:szCs w:val="28"/>
        </w:rPr>
        <w:t xml:space="preserve"> недель терапии, снижает уро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вень </w:t>
      </w:r>
      <w:r w:rsidRPr="000A0E13">
        <w:rPr>
          <w:rFonts w:ascii="Times New Roman" w:hAnsi="Times New Roman" w:cs="Times New Roman"/>
          <w:sz w:val="28"/>
          <w:szCs w:val="28"/>
        </w:rPr>
        <w:lastRenderedPageBreak/>
        <w:t>триглицеридов в ЛПОНП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20-80%</w:t>
      </w:r>
      <w:r w:rsidRPr="000A0E13">
        <w:rPr>
          <w:rFonts w:ascii="Times New Roman" w:hAnsi="Times New Roman" w:cs="Times New Roman"/>
          <w:sz w:val="28"/>
          <w:szCs w:val="28"/>
        </w:rPr>
        <w:t xml:space="preserve"> спустя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1-4</w:t>
      </w:r>
      <w:r w:rsidRPr="000A0E13">
        <w:rPr>
          <w:rFonts w:ascii="Times New Roman" w:hAnsi="Times New Roman" w:cs="Times New Roman"/>
          <w:sz w:val="28"/>
          <w:szCs w:val="28"/>
        </w:rPr>
        <w:t xml:space="preserve"> дня, повышает содержание холестерина в ЛПВП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10-20%,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предотвращает появле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ние ли</w:t>
      </w:r>
      <w:r>
        <w:rPr>
          <w:rFonts w:ascii="Times New Roman" w:hAnsi="Times New Roman" w:cs="Times New Roman"/>
          <w:sz w:val="28"/>
          <w:szCs w:val="28"/>
        </w:rPr>
        <w:t>попротеина (а)</w:t>
      </w:r>
      <w:r w:rsidRPr="000A0E1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 xml:space="preserve">В сочетании с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секвестрантами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желчных кислот кислота никотино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вая снижает содержание холестерина в ЛПНП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40-60%,</w:t>
      </w:r>
      <w:r w:rsidRPr="000A0E13">
        <w:rPr>
          <w:rFonts w:ascii="Times New Roman" w:hAnsi="Times New Roman" w:cs="Times New Roman"/>
          <w:sz w:val="28"/>
          <w:szCs w:val="28"/>
        </w:rPr>
        <w:t xml:space="preserve"> комбинация кислоты никотиновой в малой дозе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(2</w:t>
      </w:r>
      <w:r w:rsidRPr="000A0E13">
        <w:rPr>
          <w:rFonts w:ascii="Times New Roman" w:hAnsi="Times New Roman" w:cs="Times New Roman"/>
          <w:sz w:val="28"/>
          <w:szCs w:val="28"/>
        </w:rPr>
        <w:t xml:space="preserve"> г/день),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статинов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секвестран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тов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желчных кислот уменьшает данный показатель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70%.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>Кислота никотиновая хорошо всасывается из кишечника,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20%</w:t>
      </w:r>
      <w:r w:rsidRPr="000A0E13">
        <w:rPr>
          <w:rFonts w:ascii="Times New Roman" w:hAnsi="Times New Roman" w:cs="Times New Roman"/>
          <w:sz w:val="28"/>
          <w:szCs w:val="28"/>
        </w:rPr>
        <w:t xml:space="preserve"> ее дозы связано с белками плазмы. Выводится в неизмененном виде поч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ками с периодом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полуэлиминации</w:t>
      </w:r>
      <w:proofErr w:type="spellEnd"/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45</w:t>
      </w:r>
      <w:r w:rsidRPr="000A0E13">
        <w:rPr>
          <w:rFonts w:ascii="Times New Roman" w:hAnsi="Times New Roman" w:cs="Times New Roman"/>
          <w:sz w:val="28"/>
          <w:szCs w:val="28"/>
        </w:rPr>
        <w:t xml:space="preserve"> минут. Кумуляция кислоты нико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тиновой возникает при почечной недостаточности и у людей пожилого возраста.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 xml:space="preserve">Кислоту никотиновую назначают при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гиперхолестеринемии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в соче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тании с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гипертриглицеридемией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(фенотип 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>ИВ)</w:t>
      </w:r>
      <w:r w:rsidRPr="000A0E13">
        <w:rPr>
          <w:rFonts w:ascii="Times New Roman" w:hAnsi="Times New Roman" w:cs="Times New Roman"/>
          <w:sz w:val="28"/>
          <w:szCs w:val="28"/>
        </w:rPr>
        <w:t xml:space="preserve"> и изолированной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ги-пертриглицеридемии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. Больные субъективно лучше переносят кислоту никотиновую в лекарственных формах с пролонгированным действи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ем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НИКОБИД ТЕМПУЛЕС (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микрокапсулированные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таблетки с быст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рым и медленным высвобождением). СЛОНИАЦИН (соединение кис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лоты никотиновой с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полигелем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), ЭНДУРАЦИН (матрицы из тропичес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кого воска, содержащие кислоту никотиновую).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 xml:space="preserve">Препараты кислоты никотиновой снижали летальность от </w:t>
      </w:r>
      <w:proofErr w:type="spellStart"/>
      <w:proofErr w:type="gramStart"/>
      <w:r w:rsidRPr="000A0E13">
        <w:rPr>
          <w:rFonts w:ascii="Times New Roman" w:hAnsi="Times New Roman" w:cs="Times New Roman"/>
          <w:sz w:val="28"/>
          <w:szCs w:val="28"/>
        </w:rPr>
        <w:t>ишеми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-ческой</w:t>
      </w:r>
      <w:proofErr w:type="gramEnd"/>
      <w:r w:rsidRPr="000A0E13">
        <w:rPr>
          <w:rFonts w:ascii="Times New Roman" w:hAnsi="Times New Roman" w:cs="Times New Roman"/>
          <w:sz w:val="28"/>
          <w:szCs w:val="28"/>
        </w:rPr>
        <w:t xml:space="preserve"> болезни сердца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12%</w:t>
      </w:r>
      <w:r w:rsidRPr="000A0E13">
        <w:rPr>
          <w:rFonts w:ascii="Times New Roman" w:hAnsi="Times New Roman" w:cs="Times New Roman"/>
          <w:sz w:val="28"/>
          <w:szCs w:val="28"/>
        </w:rPr>
        <w:t xml:space="preserve"> и общую летальность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11%.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>Только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54%</w:t>
      </w:r>
      <w:r w:rsidRPr="000A0E13">
        <w:rPr>
          <w:rFonts w:ascii="Times New Roman" w:hAnsi="Times New Roman" w:cs="Times New Roman"/>
          <w:sz w:val="28"/>
          <w:szCs w:val="28"/>
        </w:rPr>
        <w:t xml:space="preserve"> больных переносят кислоту никотиновую в дозе боль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ше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4,5</w:t>
      </w:r>
      <w:r w:rsidRPr="000A0E13">
        <w:rPr>
          <w:rFonts w:ascii="Times New Roman" w:hAnsi="Times New Roman" w:cs="Times New Roman"/>
          <w:sz w:val="28"/>
          <w:szCs w:val="28"/>
        </w:rPr>
        <w:t xml:space="preserve"> г/день, так как она вызывает побочные реакции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преходящие гиперемию и зуд на лице и в верхней половине тела вследствие осво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бождения сосудорасширяющих простагландинов (у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70-80%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пациентов), головную боль, аритмию (в том числе мерцательную), затуманенное зрение, сухость кожи, гиперпигментацию, гастроинтестинальные про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блемы, гипергликемию, рост в крови концентрации мочевой кислоты с обострением подагры. Опасным побочным эффектом является пора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жение печени (рост активности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трансаминаз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, желтуха, печеночная не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достаточность).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Гепатотоксичность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значительно выражена у кислоты никотиновой в лекарственных формах длительного действия. Изредка после приема кислоты никотиновой развивается ортостатический кол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лапс.</w:t>
      </w:r>
    </w:p>
    <w:p w:rsid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>Кислота никотиновая противопоказана при кровотечении в анам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незе, тяжелой артериальной гипертензии, пептической язве желудка, сахарном диабете, подагре, заболеваниях печени, индивидуальной не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переносимости, беременности и кормлении грудным молоком.</w:t>
      </w:r>
    </w:p>
    <w:p w:rsidR="000A0E13" w:rsidRPr="000A0E13" w:rsidRDefault="000A0E13" w:rsidP="006853F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Лекарственные препараты, которые не рекомендовано применять с препаратами никотиновой кислоты из-за риска развития побочных эффектов:</w:t>
      </w:r>
    </w:p>
    <w:p w:rsidR="000A0E13" w:rsidRPr="000A0E13" w:rsidRDefault="000A0E13" w:rsidP="006853FB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статины</w:t>
      </w:r>
      <w:proofErr w:type="spellEnd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(риск </w:t>
      </w:r>
      <w:proofErr w:type="spellStart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гепатотоксичности</w:t>
      </w:r>
      <w:proofErr w:type="spellEnd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0E13" w:rsidRPr="000A0E13" w:rsidRDefault="000A0E13" w:rsidP="006853FB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фибраты</w:t>
      </w:r>
      <w:proofErr w:type="spellEnd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(риск </w:t>
      </w:r>
      <w:proofErr w:type="spellStart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гепатотоксичности</w:t>
      </w:r>
      <w:proofErr w:type="spellEnd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рабдомиолиза</w:t>
      </w:r>
      <w:proofErr w:type="spellEnd"/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0E13" w:rsidRPr="000A0E13" w:rsidRDefault="000A0E13" w:rsidP="006853F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 контроль АЛТ, АСТ, ГГТП.</w:t>
      </w:r>
    </w:p>
    <w:p w:rsidR="000A0E13" w:rsidRPr="000A0E13" w:rsidRDefault="000A0E13" w:rsidP="006853FB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E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больных с сахарным диабетом и подагрой возможно обострение основного заболевания, у данной категории больных необходимо избегать назначения любых форм никотиновой кислоты.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56" w:tooltip="Ницеритрол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Ницеритрол</w:t>
        </w:r>
        <w:proofErr w:type="spellEnd"/>
      </w:hyperlink>
    </w:p>
    <w:p w:rsid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771416" cy="1743075"/>
            <wp:effectExtent l="0" t="0" r="0" b="0"/>
            <wp:docPr id="10" name="Рисунок 10" descr="Niceritr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ceritrol - Wikipedia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88" cy="17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DB" w:rsidRP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37DB">
        <w:rPr>
          <w:rFonts w:ascii="Times New Roman" w:hAnsi="Times New Roman" w:cs="Times New Roman"/>
          <w:sz w:val="28"/>
          <w:szCs w:val="28"/>
        </w:rPr>
        <w:t>Синтез:</w:t>
      </w:r>
    </w:p>
    <w:p w:rsid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524375" cy="1485900"/>
            <wp:effectExtent l="0" t="0" r="9525" b="0"/>
            <wp:docPr id="19" name="Рисунок 19" descr="Thieme Pharmaceutical Subst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eme Pharmaceutical Substances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DB" w:rsidRP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59" w:tooltip="Ниацин" w:history="1"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Ниацин</w:t>
        </w:r>
      </w:hyperlink>
      <w:r w:rsidR="007D693C" w:rsidRPr="000A0E13">
        <w:rPr>
          <w:rFonts w:ascii="Times New Roman" w:hAnsi="Times New Roman" w:cs="Times New Roman"/>
          <w:b/>
          <w:sz w:val="28"/>
          <w:szCs w:val="28"/>
        </w:rPr>
        <w:t> (никотиновая кислота)</w:t>
      </w:r>
    </w:p>
    <w:p w:rsid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333500" cy="1113472"/>
            <wp:effectExtent l="0" t="0" r="0" b="0"/>
            <wp:docPr id="20" name="Рисунок 20" descr="Никотиновая кислот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икотиновая кислот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36" cy="11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Синтез:</w:t>
      </w:r>
    </w:p>
    <w:p w:rsid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448050" cy="1590675"/>
            <wp:effectExtent l="0" t="0" r="0" b="9525"/>
            <wp:docPr id="34" name="Рисунок 34" descr="Презентация &quot;Никотиновая кислота. Фолиевая кислота&quot; по химии – скачать 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&quot;Никотиновая кислота. Фолиевая кислота&quot; по химии – скачать  проект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5" t="20674" r="19230" b="39182"/>
                    <a:stretch/>
                  </pic:blipFill>
                  <pic:spPr bwMode="auto">
                    <a:xfrm>
                      <a:off x="0" y="0"/>
                      <a:ext cx="3448548" cy="15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A63D97D" wp14:editId="639B9555">
            <wp:extent cx="4229100" cy="1314450"/>
            <wp:effectExtent l="0" t="0" r="0" b="0"/>
            <wp:docPr id="35" name="Рисунок 35" descr="Презентация &quot;Никотиновая кислота. Фолиевая кислота&quot; по химии – скачать 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&quot;Никотиновая кислота. Фолиевая кислота&quot; по химии – скачать  проект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62981" r="2645" b="3846"/>
                    <a:stretch/>
                  </pic:blipFill>
                  <pic:spPr bwMode="auto">
                    <a:xfrm>
                      <a:off x="0" y="0"/>
                      <a:ext cx="4229711" cy="13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7DB" w:rsidRP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37DB">
        <w:rPr>
          <w:rFonts w:ascii="Times New Roman" w:hAnsi="Times New Roman" w:cs="Times New Roman"/>
          <w:sz w:val="28"/>
          <w:szCs w:val="28"/>
        </w:rPr>
        <w:lastRenderedPageBreak/>
        <w:t>Метаболизм:</w:t>
      </w:r>
    </w:p>
    <w:p w:rsidR="008737DB" w:rsidRPr="000A0E13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010025" cy="1352550"/>
            <wp:effectExtent l="0" t="0" r="9525" b="0"/>
            <wp:docPr id="36" name="Рисунок 36" descr="витамин В3 - Биохи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тамин В3 - Биохимия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63" w:tooltip="Никофураноза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Никофураноза</w:t>
        </w:r>
        <w:proofErr w:type="spellEnd"/>
      </w:hyperlink>
    </w:p>
    <w:p w:rsidR="008737DB" w:rsidRPr="000A0E13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200639" cy="2343150"/>
            <wp:effectExtent l="0" t="0" r="9525" b="0"/>
            <wp:docPr id="37" name="Рисунок 37" descr="File:Nicofuranose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Nicofuranose.png - Wikipedia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82" cy="23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65" w:tooltip="Никотиниловый спирт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Никотиниловый</w:t>
        </w:r>
        <w:proofErr w:type="spellEnd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спирт</w:t>
        </w:r>
      </w:hyperlink>
      <w:r w:rsidR="007D693C" w:rsidRPr="000A0E13">
        <w:rPr>
          <w:rFonts w:ascii="Times New Roman" w:hAnsi="Times New Roman" w:cs="Times New Roman"/>
          <w:b/>
          <w:sz w:val="28"/>
          <w:szCs w:val="28"/>
        </w:rPr>
        <w:t> (</w:t>
      </w:r>
      <w:proofErr w:type="spellStart"/>
      <w:r w:rsidR="007D693C" w:rsidRPr="000A0E13">
        <w:rPr>
          <w:rFonts w:ascii="Times New Roman" w:hAnsi="Times New Roman" w:cs="Times New Roman"/>
          <w:b/>
          <w:sz w:val="28"/>
          <w:szCs w:val="28"/>
        </w:rPr>
        <w:t>pyridylcarbinol</w:t>
      </w:r>
      <w:proofErr w:type="spellEnd"/>
      <w:r w:rsidR="007D693C" w:rsidRPr="000A0E13">
        <w:rPr>
          <w:rFonts w:ascii="Times New Roman" w:hAnsi="Times New Roman" w:cs="Times New Roman"/>
          <w:b/>
          <w:sz w:val="28"/>
          <w:szCs w:val="28"/>
        </w:rPr>
        <w:t>)</w:t>
      </w:r>
    </w:p>
    <w:p w:rsidR="008737DB" w:rsidRPr="000A0E13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28825" cy="1397766"/>
            <wp:effectExtent l="0" t="0" r="0" b="0"/>
            <wp:docPr id="38" name="Рисунок 38" descr="3-Pyridylcarbinol-d6 TR-P992802 | CymitQui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-Pyridylcarbinol-d6 TR-P992802 | CymitQuimica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72" cy="14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3C" w:rsidRPr="000A0E13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67" w:tooltip="en:Acipimox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A</w:t>
        </w:r>
        <w:r w:rsidR="000B670C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ципимокс</w:t>
        </w:r>
        <w:proofErr w:type="spellEnd"/>
      </w:hyperlink>
    </w:p>
    <w:p w:rsidR="000B670C" w:rsidRDefault="000B670C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695450" cy="1129593"/>
            <wp:effectExtent l="0" t="0" r="0" b="0"/>
            <wp:docPr id="33" name="Рисунок 33" descr="Skelet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keletal formula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76" cy="11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0C" w:rsidRPr="008737DB" w:rsidRDefault="008737DB" w:rsidP="006853F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rStyle w:val="mw-headline"/>
          <w:b w:val="0"/>
          <w:sz w:val="28"/>
          <w:szCs w:val="28"/>
        </w:rPr>
      </w:pPr>
      <w:proofErr w:type="spellStart"/>
      <w:r w:rsidRPr="008737DB">
        <w:rPr>
          <w:b w:val="0"/>
          <w:bCs w:val="0"/>
          <w:sz w:val="28"/>
          <w:szCs w:val="28"/>
          <w:shd w:val="clear" w:color="auto" w:fill="FFFFFF"/>
        </w:rPr>
        <w:t>Аципимокс</w:t>
      </w:r>
      <w:proofErr w:type="spellEnd"/>
      <w:r w:rsidRPr="008737DB">
        <w:rPr>
          <w:b w:val="0"/>
          <w:sz w:val="28"/>
          <w:szCs w:val="28"/>
          <w:shd w:val="clear" w:color="auto" w:fill="FFFFFF"/>
        </w:rPr>
        <w:t> (торговое название </w:t>
      </w:r>
      <w:proofErr w:type="spellStart"/>
      <w:r w:rsidRPr="008737DB">
        <w:rPr>
          <w:b w:val="0"/>
          <w:bCs w:val="0"/>
          <w:sz w:val="28"/>
          <w:szCs w:val="28"/>
          <w:shd w:val="clear" w:color="auto" w:fill="FFFFFF"/>
        </w:rPr>
        <w:t>Олбетам</w:t>
      </w:r>
      <w:proofErr w:type="spellEnd"/>
      <w:r w:rsidRPr="008737DB">
        <w:rPr>
          <w:b w:val="0"/>
          <w:sz w:val="28"/>
          <w:szCs w:val="28"/>
          <w:shd w:val="clear" w:color="auto" w:fill="FFFFFF"/>
        </w:rPr>
        <w:t> в Европе) представляет собой производное </w:t>
      </w:r>
      <w:hyperlink r:id="rId169" w:tooltip="Ниацин (вещество)" w:history="1">
        <w:r w:rsidRPr="008737DB">
          <w:rPr>
            <w:rStyle w:val="a9"/>
            <w:b w:val="0"/>
            <w:color w:val="auto"/>
            <w:sz w:val="28"/>
            <w:szCs w:val="28"/>
            <w:u w:val="none"/>
            <w:shd w:val="clear" w:color="auto" w:fill="FFFFFF"/>
          </w:rPr>
          <w:t>никотиновой</w:t>
        </w:r>
      </w:hyperlink>
      <w:r w:rsidRPr="008737DB">
        <w:rPr>
          <w:b w:val="0"/>
          <w:sz w:val="28"/>
          <w:szCs w:val="28"/>
          <w:shd w:val="clear" w:color="auto" w:fill="FFFFFF"/>
        </w:rPr>
        <w:t> кислоты, используемое в качестве </w:t>
      </w:r>
      <w:proofErr w:type="spellStart"/>
      <w:r w:rsidRPr="008737DB">
        <w:rPr>
          <w:b w:val="0"/>
          <w:sz w:val="28"/>
          <w:szCs w:val="28"/>
        </w:rPr>
        <w:fldChar w:fldCharType="begin"/>
      </w:r>
      <w:r w:rsidRPr="008737DB">
        <w:rPr>
          <w:b w:val="0"/>
          <w:sz w:val="28"/>
          <w:szCs w:val="28"/>
        </w:rPr>
        <w:instrText xml:space="preserve"> HYPERLINK "https://en.wikipedia.org/wiki/Lipid-lowering_agent" \o "Гиполипидемическое средство" </w:instrText>
      </w:r>
      <w:r w:rsidRPr="008737DB">
        <w:rPr>
          <w:b w:val="0"/>
          <w:sz w:val="28"/>
          <w:szCs w:val="28"/>
        </w:rPr>
        <w:fldChar w:fldCharType="separate"/>
      </w:r>
      <w:r w:rsidRPr="008737DB">
        <w:rPr>
          <w:rStyle w:val="a9"/>
          <w:b w:val="0"/>
          <w:color w:val="auto"/>
          <w:sz w:val="28"/>
          <w:szCs w:val="28"/>
          <w:u w:val="none"/>
          <w:shd w:val="clear" w:color="auto" w:fill="FFFFFF"/>
        </w:rPr>
        <w:t>гиполипидемического</w:t>
      </w:r>
      <w:proofErr w:type="spellEnd"/>
      <w:r w:rsidRPr="008737DB">
        <w:rPr>
          <w:rStyle w:val="a9"/>
          <w:b w:val="0"/>
          <w:color w:val="auto"/>
          <w:sz w:val="28"/>
          <w:szCs w:val="28"/>
          <w:u w:val="none"/>
          <w:shd w:val="clear" w:color="auto" w:fill="FFFFFF"/>
        </w:rPr>
        <w:t xml:space="preserve"> средства</w:t>
      </w:r>
      <w:r w:rsidRPr="008737DB">
        <w:rPr>
          <w:b w:val="0"/>
          <w:sz w:val="28"/>
          <w:szCs w:val="28"/>
        </w:rPr>
        <w:fldChar w:fldCharType="end"/>
      </w:r>
      <w:r w:rsidRPr="008737DB">
        <w:rPr>
          <w:b w:val="0"/>
          <w:sz w:val="28"/>
          <w:szCs w:val="28"/>
          <w:shd w:val="clear" w:color="auto" w:fill="FFFFFF"/>
        </w:rPr>
        <w:t>. Он снижает </w:t>
      </w:r>
      <w:hyperlink r:id="rId170" w:tooltip="Триглицерид" w:history="1">
        <w:r w:rsidRPr="008737DB">
          <w:rPr>
            <w:rStyle w:val="a9"/>
            <w:b w:val="0"/>
            <w:color w:val="auto"/>
            <w:sz w:val="28"/>
            <w:szCs w:val="28"/>
            <w:u w:val="none"/>
            <w:shd w:val="clear" w:color="auto" w:fill="FFFFFF"/>
          </w:rPr>
          <w:t>уровень триглицеридов</w:t>
        </w:r>
      </w:hyperlink>
      <w:r w:rsidRPr="008737DB">
        <w:rPr>
          <w:b w:val="0"/>
          <w:sz w:val="28"/>
          <w:szCs w:val="28"/>
          <w:shd w:val="clear" w:color="auto" w:fill="FFFFFF"/>
        </w:rPr>
        <w:t> и повышает уровень холестерина </w:t>
      </w:r>
      <w:hyperlink r:id="rId171" w:tooltip="Липопротеины высокой плотности" w:history="1">
        <w:r w:rsidRPr="008737DB">
          <w:rPr>
            <w:rStyle w:val="a9"/>
            <w:b w:val="0"/>
            <w:color w:val="auto"/>
            <w:sz w:val="28"/>
            <w:szCs w:val="28"/>
            <w:u w:val="none"/>
            <w:shd w:val="clear" w:color="auto" w:fill="FFFFFF"/>
          </w:rPr>
          <w:t>ЛПВП</w:t>
        </w:r>
      </w:hyperlink>
      <w:r w:rsidRPr="008737DB">
        <w:rPr>
          <w:b w:val="0"/>
          <w:sz w:val="28"/>
          <w:szCs w:val="28"/>
          <w:shd w:val="clear" w:color="auto" w:fill="FFFFFF"/>
        </w:rPr>
        <w:t xml:space="preserve">. Он может иметь менее выраженные побочные эффекты, чем ниацин, хотя неясно, является ли рекомендуемая доза столь же эффективной, как стандартные дозы ниацина. </w:t>
      </w:r>
      <w:proofErr w:type="spellStart"/>
      <w:r w:rsidRPr="008737DB">
        <w:rPr>
          <w:b w:val="0"/>
          <w:bCs w:val="0"/>
          <w:sz w:val="28"/>
          <w:szCs w:val="28"/>
          <w:shd w:val="clear" w:color="auto" w:fill="FFFFFF"/>
        </w:rPr>
        <w:t>Аципимокс</w:t>
      </w:r>
      <w:proofErr w:type="spellEnd"/>
      <w:r w:rsidRPr="008737DB">
        <w:rPr>
          <w:b w:val="0"/>
          <w:sz w:val="28"/>
          <w:szCs w:val="28"/>
          <w:shd w:val="clear" w:color="auto" w:fill="FFFFFF"/>
        </w:rPr>
        <w:t> (торговое название </w:t>
      </w:r>
      <w:proofErr w:type="spellStart"/>
      <w:r w:rsidRPr="008737DB">
        <w:rPr>
          <w:b w:val="0"/>
          <w:bCs w:val="0"/>
          <w:sz w:val="28"/>
          <w:szCs w:val="28"/>
          <w:shd w:val="clear" w:color="auto" w:fill="FFFFFF"/>
        </w:rPr>
        <w:t>Олбетам</w:t>
      </w:r>
      <w:proofErr w:type="spellEnd"/>
      <w:r w:rsidRPr="008737DB">
        <w:rPr>
          <w:b w:val="0"/>
          <w:sz w:val="28"/>
          <w:szCs w:val="28"/>
          <w:shd w:val="clear" w:color="auto" w:fill="FFFFFF"/>
        </w:rPr>
        <w:t> в Европе) представляет собой производное </w:t>
      </w:r>
      <w:hyperlink r:id="rId172" w:tooltip="Ниацин (вещество)" w:history="1">
        <w:r w:rsidRPr="008737DB">
          <w:rPr>
            <w:rStyle w:val="a9"/>
            <w:b w:val="0"/>
            <w:color w:val="auto"/>
            <w:sz w:val="28"/>
            <w:szCs w:val="28"/>
            <w:u w:val="none"/>
            <w:shd w:val="clear" w:color="auto" w:fill="FFFFFF"/>
          </w:rPr>
          <w:t>никотиновой</w:t>
        </w:r>
      </w:hyperlink>
      <w:r w:rsidRPr="008737DB">
        <w:rPr>
          <w:b w:val="0"/>
          <w:sz w:val="28"/>
          <w:szCs w:val="28"/>
          <w:shd w:val="clear" w:color="auto" w:fill="FFFFFF"/>
        </w:rPr>
        <w:t> кислоты, используемое в качестве </w:t>
      </w:r>
      <w:proofErr w:type="spellStart"/>
      <w:r w:rsidRPr="008737DB">
        <w:rPr>
          <w:b w:val="0"/>
          <w:sz w:val="28"/>
          <w:szCs w:val="28"/>
        </w:rPr>
        <w:fldChar w:fldCharType="begin"/>
      </w:r>
      <w:r w:rsidRPr="008737DB">
        <w:rPr>
          <w:b w:val="0"/>
          <w:sz w:val="28"/>
          <w:szCs w:val="28"/>
        </w:rPr>
        <w:instrText xml:space="preserve"> HYPERLINK "https://en.wikipedia.org/wiki/Lipid-lowering_agent" \o "Гиполипидемическое средство" </w:instrText>
      </w:r>
      <w:r w:rsidRPr="008737DB">
        <w:rPr>
          <w:b w:val="0"/>
          <w:sz w:val="28"/>
          <w:szCs w:val="28"/>
        </w:rPr>
        <w:fldChar w:fldCharType="separate"/>
      </w:r>
      <w:r w:rsidRPr="008737DB">
        <w:rPr>
          <w:rStyle w:val="a9"/>
          <w:b w:val="0"/>
          <w:color w:val="auto"/>
          <w:sz w:val="28"/>
          <w:szCs w:val="28"/>
          <w:u w:val="none"/>
          <w:shd w:val="clear" w:color="auto" w:fill="FFFFFF"/>
        </w:rPr>
        <w:t>гиполипидемического</w:t>
      </w:r>
      <w:proofErr w:type="spellEnd"/>
      <w:r w:rsidRPr="008737DB">
        <w:rPr>
          <w:rStyle w:val="a9"/>
          <w:b w:val="0"/>
          <w:color w:val="auto"/>
          <w:sz w:val="28"/>
          <w:szCs w:val="28"/>
          <w:u w:val="none"/>
          <w:shd w:val="clear" w:color="auto" w:fill="FFFFFF"/>
        </w:rPr>
        <w:t xml:space="preserve"> средства</w:t>
      </w:r>
      <w:r w:rsidRPr="008737DB">
        <w:rPr>
          <w:b w:val="0"/>
          <w:sz w:val="28"/>
          <w:szCs w:val="28"/>
        </w:rPr>
        <w:fldChar w:fldCharType="end"/>
      </w:r>
      <w:r w:rsidRPr="008737DB">
        <w:rPr>
          <w:b w:val="0"/>
          <w:sz w:val="28"/>
          <w:szCs w:val="28"/>
          <w:shd w:val="clear" w:color="auto" w:fill="FFFFFF"/>
        </w:rPr>
        <w:t>. Он снижает </w:t>
      </w:r>
      <w:hyperlink r:id="rId173" w:tooltip="Триглицерид" w:history="1">
        <w:r w:rsidRPr="008737DB">
          <w:rPr>
            <w:rStyle w:val="a9"/>
            <w:b w:val="0"/>
            <w:color w:val="auto"/>
            <w:sz w:val="28"/>
            <w:szCs w:val="28"/>
            <w:u w:val="none"/>
            <w:shd w:val="clear" w:color="auto" w:fill="FFFFFF"/>
          </w:rPr>
          <w:t>уровень триглицеридов</w:t>
        </w:r>
      </w:hyperlink>
      <w:r w:rsidRPr="008737DB">
        <w:rPr>
          <w:b w:val="0"/>
          <w:sz w:val="28"/>
          <w:szCs w:val="28"/>
          <w:shd w:val="clear" w:color="auto" w:fill="FFFFFF"/>
        </w:rPr>
        <w:t> и повышает уровень холестерина </w:t>
      </w:r>
      <w:hyperlink r:id="rId174" w:tooltip="Липопротеины высокой плотности" w:history="1">
        <w:r w:rsidRPr="008737DB">
          <w:rPr>
            <w:rStyle w:val="a9"/>
            <w:b w:val="0"/>
            <w:color w:val="auto"/>
            <w:sz w:val="28"/>
            <w:szCs w:val="28"/>
            <w:u w:val="none"/>
            <w:shd w:val="clear" w:color="auto" w:fill="FFFFFF"/>
          </w:rPr>
          <w:t>ЛПВП</w:t>
        </w:r>
      </w:hyperlink>
      <w:r w:rsidRPr="008737DB">
        <w:rPr>
          <w:b w:val="0"/>
          <w:sz w:val="28"/>
          <w:szCs w:val="28"/>
          <w:shd w:val="clear" w:color="auto" w:fill="FFFFFF"/>
        </w:rPr>
        <w:t xml:space="preserve">. Он может иметь </w:t>
      </w:r>
      <w:r w:rsidRPr="008737DB">
        <w:rPr>
          <w:b w:val="0"/>
          <w:sz w:val="28"/>
          <w:szCs w:val="28"/>
          <w:shd w:val="clear" w:color="auto" w:fill="FFFFFF"/>
        </w:rPr>
        <w:lastRenderedPageBreak/>
        <w:t>менее выраженные побочные эффекты, чем ниацин, хотя неясно, является ли рекомендуемая доза столь же эффективной, как стандартные дозы ниацина.</w:t>
      </w:r>
    </w:p>
    <w:p w:rsidR="008737DB" w:rsidRDefault="008737DB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rStyle w:val="mw-headline"/>
          <w:sz w:val="28"/>
          <w:szCs w:val="28"/>
        </w:rPr>
      </w:pPr>
    </w:p>
    <w:p w:rsidR="007D693C" w:rsidRPr="007D693C" w:rsidRDefault="007D693C" w:rsidP="006853FB">
      <w:pPr>
        <w:pStyle w:val="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7D693C">
        <w:rPr>
          <w:rStyle w:val="mw-headline"/>
          <w:sz w:val="28"/>
          <w:szCs w:val="28"/>
        </w:rPr>
        <w:t xml:space="preserve">Прочие </w:t>
      </w:r>
      <w:proofErr w:type="spellStart"/>
      <w:r w:rsidRPr="007D693C">
        <w:rPr>
          <w:rStyle w:val="mw-headline"/>
          <w:sz w:val="28"/>
          <w:szCs w:val="28"/>
        </w:rPr>
        <w:t>гиполипидемические</w:t>
      </w:r>
      <w:proofErr w:type="spellEnd"/>
      <w:r w:rsidRPr="007D693C">
        <w:rPr>
          <w:rStyle w:val="mw-headline"/>
          <w:sz w:val="28"/>
          <w:szCs w:val="28"/>
        </w:rPr>
        <w:t xml:space="preserve"> препараты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75" w:tooltip="Декстротироксин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Декстротироксин</w:t>
        </w:r>
        <w:proofErr w:type="spellEnd"/>
      </w:hyperlink>
    </w:p>
    <w:p w:rsidR="008737DB" w:rsidRDefault="008737D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266950" cy="1722882"/>
            <wp:effectExtent l="0" t="0" r="0" b="0"/>
            <wp:docPr id="39" name="Рисунок 39" descr="декстротироксин (dextrothyroxine) | ATC C10AX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кстротироксин (dextrothyroxine) | ATC C10AX0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24" cy="17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DB" w:rsidRPr="008737DB" w:rsidRDefault="008737DB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8737DB">
        <w:rPr>
          <w:b/>
          <w:bCs/>
          <w:sz w:val="28"/>
          <w:szCs w:val="28"/>
        </w:rPr>
        <w:t>Декстротироксин</w:t>
      </w:r>
      <w:proofErr w:type="spellEnd"/>
      <w:r w:rsidRPr="008737DB">
        <w:rPr>
          <w:sz w:val="28"/>
          <w:szCs w:val="28"/>
        </w:rPr>
        <w:t xml:space="preserve"> (d-тироксин) — стереоизомер естественного </w:t>
      </w:r>
      <w:proofErr w:type="spellStart"/>
      <w:r w:rsidRPr="008737DB">
        <w:rPr>
          <w:sz w:val="28"/>
          <w:szCs w:val="28"/>
        </w:rPr>
        <w:t>тиреоидного</w:t>
      </w:r>
      <w:proofErr w:type="spellEnd"/>
      <w:r w:rsidRPr="008737DB">
        <w:rPr>
          <w:sz w:val="28"/>
          <w:szCs w:val="28"/>
        </w:rPr>
        <w:t xml:space="preserve"> α-тироксина. В виде натриевой соли хорошо всасывается в пищеварительном аппарате. Применяется при лечении </w:t>
      </w:r>
      <w:proofErr w:type="spellStart"/>
      <w:r w:rsidRPr="008737DB">
        <w:rPr>
          <w:sz w:val="28"/>
          <w:szCs w:val="28"/>
        </w:rPr>
        <w:t>гиперлипопротеидемии</w:t>
      </w:r>
      <w:proofErr w:type="spellEnd"/>
      <w:r w:rsidRPr="008737DB">
        <w:rPr>
          <w:sz w:val="28"/>
          <w:szCs w:val="28"/>
        </w:rPr>
        <w:t xml:space="preserve"> (ГЛП) II и III типов. Наиболее эффективен при сниженной функции щитовидной железы. Его </w:t>
      </w:r>
      <w:proofErr w:type="spellStart"/>
      <w:r w:rsidRPr="008737DB">
        <w:rPr>
          <w:sz w:val="28"/>
          <w:szCs w:val="28"/>
        </w:rPr>
        <w:t>гиполипидемическое</w:t>
      </w:r>
      <w:proofErr w:type="spellEnd"/>
      <w:r w:rsidRPr="008737DB">
        <w:rPr>
          <w:sz w:val="28"/>
          <w:szCs w:val="28"/>
        </w:rPr>
        <w:t xml:space="preserve"> действие более выражено при сочетанном применении с </w:t>
      </w:r>
      <w:proofErr w:type="spellStart"/>
      <w:r w:rsidRPr="008737DB">
        <w:rPr>
          <w:sz w:val="28"/>
          <w:szCs w:val="28"/>
        </w:rPr>
        <w:t>клофибратом</w:t>
      </w:r>
      <w:proofErr w:type="spellEnd"/>
      <w:r w:rsidRPr="008737DB">
        <w:rPr>
          <w:sz w:val="28"/>
          <w:szCs w:val="28"/>
        </w:rPr>
        <w:t xml:space="preserve"> и никотиновой кислотой.</w:t>
      </w:r>
    </w:p>
    <w:p w:rsidR="008737DB" w:rsidRDefault="008737DB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444444"/>
          <w:sz w:val="27"/>
          <w:szCs w:val="27"/>
        </w:rPr>
      </w:pPr>
      <w:r w:rsidRPr="008737DB">
        <w:rPr>
          <w:sz w:val="28"/>
          <w:szCs w:val="28"/>
        </w:rPr>
        <w:t xml:space="preserve">Механизм действия </w:t>
      </w:r>
      <w:proofErr w:type="spellStart"/>
      <w:r w:rsidRPr="008737DB">
        <w:rPr>
          <w:sz w:val="28"/>
          <w:szCs w:val="28"/>
        </w:rPr>
        <w:t>декстротироксина</w:t>
      </w:r>
      <w:proofErr w:type="spellEnd"/>
      <w:r w:rsidRPr="008737DB">
        <w:rPr>
          <w:sz w:val="28"/>
          <w:szCs w:val="28"/>
        </w:rPr>
        <w:t xml:space="preserve"> связан с увеличением деградации липопротеинов низкой плотности (ЛПНП). Под влиянием препарата увеличивается синтез холестерина в печени, но в ещё большей степени — окисление и выделение продуктов его распада (желчных кислот) с калом. У больных ГЛП II типа </w:t>
      </w:r>
      <w:proofErr w:type="spellStart"/>
      <w:r w:rsidRPr="008737DB">
        <w:rPr>
          <w:sz w:val="28"/>
          <w:szCs w:val="28"/>
        </w:rPr>
        <w:t>декстротироксин</w:t>
      </w:r>
      <w:proofErr w:type="spellEnd"/>
      <w:r w:rsidRPr="008737DB">
        <w:rPr>
          <w:sz w:val="28"/>
          <w:szCs w:val="28"/>
        </w:rPr>
        <w:t xml:space="preserve"> снижает на 20—30 % уровень холестерина, приводит к рассасыванию кожных и сухожильных </w:t>
      </w:r>
      <w:proofErr w:type="spellStart"/>
      <w:r w:rsidRPr="008737DB">
        <w:rPr>
          <w:sz w:val="28"/>
          <w:szCs w:val="28"/>
        </w:rPr>
        <w:t>ксантом</w:t>
      </w:r>
      <w:proofErr w:type="spellEnd"/>
      <w:r w:rsidRPr="008737DB">
        <w:rPr>
          <w:sz w:val="28"/>
          <w:szCs w:val="28"/>
        </w:rPr>
        <w:t xml:space="preserve">. Длительное (в течение 6 месяцев — 3 лет) применение </w:t>
      </w:r>
      <w:proofErr w:type="spellStart"/>
      <w:r w:rsidRPr="008737DB">
        <w:rPr>
          <w:sz w:val="28"/>
          <w:szCs w:val="28"/>
        </w:rPr>
        <w:t>декстротироксина</w:t>
      </w:r>
      <w:proofErr w:type="spellEnd"/>
      <w:r w:rsidRPr="008737DB">
        <w:rPr>
          <w:sz w:val="28"/>
          <w:szCs w:val="28"/>
        </w:rPr>
        <w:t xml:space="preserve"> у </w:t>
      </w:r>
      <w:proofErr w:type="spellStart"/>
      <w:r w:rsidRPr="008737DB">
        <w:rPr>
          <w:sz w:val="28"/>
          <w:szCs w:val="28"/>
        </w:rPr>
        <w:t>эутиреоидных</w:t>
      </w:r>
      <w:proofErr w:type="spellEnd"/>
      <w:r w:rsidRPr="008737DB">
        <w:rPr>
          <w:sz w:val="28"/>
          <w:szCs w:val="28"/>
        </w:rPr>
        <w:t xml:space="preserve"> пациентов с ГЛП II и III типов не приводит к </w:t>
      </w:r>
      <w:proofErr w:type="spellStart"/>
      <w:r w:rsidRPr="008737DB">
        <w:rPr>
          <w:sz w:val="28"/>
          <w:szCs w:val="28"/>
        </w:rPr>
        <w:t>гипертиреоидизму</w:t>
      </w:r>
      <w:proofErr w:type="spellEnd"/>
      <w:r w:rsidRPr="008737DB">
        <w:rPr>
          <w:sz w:val="28"/>
          <w:szCs w:val="28"/>
        </w:rPr>
        <w:t xml:space="preserve">. После прекращения приёма препарата не требуется дополнительного воздействия на систему гипофиз — щитовидная железа для устранения её угнетения, вызываемого </w:t>
      </w:r>
      <w:proofErr w:type="spellStart"/>
      <w:r w:rsidRPr="008737DB">
        <w:rPr>
          <w:sz w:val="28"/>
          <w:szCs w:val="28"/>
        </w:rPr>
        <w:t>декстротироксином</w:t>
      </w:r>
      <w:proofErr w:type="spellEnd"/>
      <w:r w:rsidRPr="008737DB">
        <w:rPr>
          <w:sz w:val="28"/>
          <w:szCs w:val="28"/>
        </w:rPr>
        <w:t>, так как оно является преходящим.</w:t>
      </w:r>
      <w:r w:rsidRPr="008737DB">
        <w:rPr>
          <w:sz w:val="28"/>
          <w:szCs w:val="28"/>
        </w:rPr>
        <w:br/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77" w:tooltip="Пробукол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Пробукол</w:t>
        </w:r>
        <w:proofErr w:type="spellEnd"/>
      </w:hyperlink>
    </w:p>
    <w:p w:rsidR="00A05826" w:rsidRPr="000A0E13" w:rsidRDefault="00A05826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124200" cy="1447800"/>
            <wp:effectExtent l="0" t="0" r="0" b="0"/>
            <wp:docPr id="40" name="Рисунок 40" descr="Пробукол — описание вещества, фармакология, применение, противопоказания, 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букол — описание вещества, фармакология, применение, противопоказания,  формула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Липофильный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антиоксидант</w:t>
      </w:r>
      <w:r w:rsidRPr="000A0E13">
        <w:rPr>
          <w:rFonts w:ascii="Times New Roman" w:hAnsi="Times New Roman" w:cs="Times New Roman"/>
          <w:b/>
          <w:bCs/>
          <w:sz w:val="28"/>
          <w:szCs w:val="28"/>
        </w:rPr>
        <w:t xml:space="preserve"> ПРОБУКОЛ</w:t>
      </w:r>
      <w:r w:rsidRPr="000A0E13">
        <w:rPr>
          <w:rFonts w:ascii="Times New Roman" w:hAnsi="Times New Roman" w:cs="Times New Roman"/>
          <w:sz w:val="28"/>
          <w:szCs w:val="28"/>
        </w:rPr>
        <w:t xml:space="preserve"> (ЛИПОМАЛ, ЛОРЕЛКО, ЛУРСЕЛЛ)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третич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ный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бутилокситолуол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. В его симметричной молекуле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Pr="000A0E13">
        <w:rPr>
          <w:rFonts w:ascii="Times New Roman" w:hAnsi="Times New Roman" w:cs="Times New Roman"/>
          <w:sz w:val="28"/>
          <w:szCs w:val="28"/>
        </w:rPr>
        <w:t xml:space="preserve"> фрагмента соединены мостиком </w:t>
      </w:r>
      <w:r w:rsidRPr="000A0E1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С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</w:t>
      </w:r>
      <w:r w:rsidRPr="000A0E1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0E13">
        <w:rPr>
          <w:rFonts w:ascii="Times New Roman" w:hAnsi="Times New Roman" w:cs="Times New Roman"/>
          <w:sz w:val="28"/>
          <w:szCs w:val="28"/>
        </w:rPr>
        <w:t>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Механизм действия </w:t>
      </w:r>
      <w:proofErr w:type="spellStart"/>
      <w:r w:rsidRPr="000A0E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пробукола</w:t>
      </w:r>
      <w:proofErr w:type="spellEnd"/>
      <w:r w:rsidRPr="000A0E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Изменяет структуру ЛПНП таким образом, что облегчается их печеночная эли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минация без участия рецепторов для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аполипопротеина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>В-100</w:t>
      </w:r>
      <w:r w:rsidRPr="000A0E13">
        <w:rPr>
          <w:rFonts w:ascii="Times New Roman" w:hAnsi="Times New Roman" w:cs="Times New Roman"/>
          <w:sz w:val="28"/>
          <w:szCs w:val="28"/>
        </w:rPr>
        <w:t xml:space="preserve"> (эффективен у больных гомозиготной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гиперхолестеринемией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);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Снижает содержание холестерина в ЛПВП. нарушая синтез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аполипопротеина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</w:t>
      </w:r>
      <w:r w:rsidRPr="000A0E13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0A0E1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A0E13">
        <w:rPr>
          <w:rFonts w:ascii="Times New Roman" w:hAnsi="Times New Roman" w:cs="Times New Roman"/>
          <w:sz w:val="28"/>
          <w:szCs w:val="28"/>
        </w:rPr>
        <w:t xml:space="preserve"> стимулирует превращение ЛПВП в другие липопротеины, более доступ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ные для элиминации в печени;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Активирует поступление свободного холестерина в печень независимо от </w:t>
      </w:r>
      <w:proofErr w:type="gramStart"/>
      <w:r w:rsidRPr="000A0E13">
        <w:rPr>
          <w:rFonts w:ascii="Times New Roman" w:hAnsi="Times New Roman" w:cs="Times New Roman"/>
          <w:sz w:val="28"/>
          <w:szCs w:val="28"/>
        </w:rPr>
        <w:t>ли-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попротеинов</w:t>
      </w:r>
      <w:proofErr w:type="spellEnd"/>
      <w:proofErr w:type="gramEnd"/>
      <w:r w:rsidRPr="000A0E13">
        <w:rPr>
          <w:rFonts w:ascii="Times New Roman" w:hAnsi="Times New Roman" w:cs="Times New Roman"/>
          <w:sz w:val="28"/>
          <w:szCs w:val="28"/>
        </w:rPr>
        <w:t>;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noProof/>
          <w:sz w:val="28"/>
          <w:szCs w:val="28"/>
        </w:rPr>
        <w:t>•</w:t>
      </w:r>
      <w:r w:rsidRPr="000A0E13">
        <w:rPr>
          <w:rFonts w:ascii="Times New Roman" w:hAnsi="Times New Roman" w:cs="Times New Roman"/>
          <w:sz w:val="28"/>
          <w:szCs w:val="28"/>
        </w:rPr>
        <w:t xml:space="preserve"> Оказывает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противоатеросклеротическое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влияние, не связанное с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гиполипиде-мическим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эффектом,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как антиоксидант противодействует преобразова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нию макрофагов в нагруженные перекисно-модифицированными липидами пенистые клетки.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уменьшает содержание холестерина в ЛПНП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8-15%,</w:t>
      </w:r>
      <w:r w:rsidRPr="000A0E13">
        <w:rPr>
          <w:rFonts w:ascii="Times New Roman" w:hAnsi="Times New Roman" w:cs="Times New Roman"/>
          <w:sz w:val="28"/>
          <w:szCs w:val="28"/>
        </w:rPr>
        <w:t xml:space="preserve"> в ЛПВП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>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25-30%</w:t>
      </w:r>
      <w:r w:rsidRPr="000A0E13">
        <w:rPr>
          <w:rFonts w:ascii="Times New Roman" w:hAnsi="Times New Roman" w:cs="Times New Roman"/>
          <w:sz w:val="28"/>
          <w:szCs w:val="28"/>
        </w:rPr>
        <w:t xml:space="preserve"> (табл.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48.5).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Последний эффект рассматривают как нежелательный (ЛПВП играют роль эндогенного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противоатеросклеротического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фактора). </w:t>
      </w:r>
      <w:proofErr w:type="spellStart"/>
      <w:proofErr w:type="gramStart"/>
      <w:r w:rsidRPr="000A0E13">
        <w:rPr>
          <w:rFonts w:ascii="Times New Roman" w:hAnsi="Times New Roman" w:cs="Times New Roman"/>
          <w:sz w:val="28"/>
          <w:szCs w:val="28"/>
        </w:rPr>
        <w:t>Гипо-холестеринемическое</w:t>
      </w:r>
      <w:proofErr w:type="spellEnd"/>
      <w:proofErr w:type="gramEnd"/>
      <w:r w:rsidRPr="000A0E13">
        <w:rPr>
          <w:rFonts w:ascii="Times New Roman" w:hAnsi="Times New Roman" w:cs="Times New Roman"/>
          <w:sz w:val="28"/>
          <w:szCs w:val="28"/>
        </w:rPr>
        <w:t xml:space="preserve"> влияние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развивается через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2-3</w:t>
      </w:r>
      <w:r w:rsidRPr="000A0E13">
        <w:rPr>
          <w:rFonts w:ascii="Times New Roman" w:hAnsi="Times New Roman" w:cs="Times New Roman"/>
          <w:sz w:val="28"/>
          <w:szCs w:val="28"/>
        </w:rPr>
        <w:t xml:space="preserve"> месяца курсо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вого приема и сохраняется полгода после отмены.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 xml:space="preserve">При совместном применении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секвестрантами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желчных кислот уровень холестерина в ЛПНП уменьшается дополнительно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10%.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При комби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нации с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ловастатином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содержание холестерина в ЛПНП остается таким же, как при действии одного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пробукола</w:t>
      </w:r>
      <w:proofErr w:type="spellEnd"/>
      <w:proofErr w:type="gramStart"/>
      <w:r w:rsidRPr="000A0E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E13">
        <w:rPr>
          <w:rFonts w:ascii="Times New Roman" w:hAnsi="Times New Roman" w:cs="Times New Roman"/>
          <w:sz w:val="28"/>
          <w:szCs w:val="28"/>
        </w:rPr>
        <w:t xml:space="preserve"> однако в составе ЛПВП падает дополнительно на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25-30%.</w:t>
      </w:r>
      <w:r w:rsidRPr="000A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Фибраты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потенцируют вызываемое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пробуколом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уменьшение содер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жания ЛПВП в крови.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Биодоступность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при приеме внутрь составляет всего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2-8%.</w:t>
      </w:r>
      <w:r w:rsidRPr="000A0E13">
        <w:rPr>
          <w:rFonts w:ascii="Times New Roman" w:hAnsi="Times New Roman" w:cs="Times New Roman"/>
          <w:sz w:val="28"/>
          <w:szCs w:val="28"/>
        </w:rPr>
        <w:t xml:space="preserve"> В крови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95%</w:t>
      </w:r>
      <w:r w:rsidRPr="000A0E13">
        <w:rPr>
          <w:rFonts w:ascii="Times New Roman" w:hAnsi="Times New Roman" w:cs="Times New Roman"/>
          <w:sz w:val="28"/>
          <w:szCs w:val="28"/>
        </w:rPr>
        <w:t xml:space="preserve"> его молекул связано с липопротеинами. Препарат выводится в неиз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мененном виде с желчью (период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полуэлиминации</w:t>
      </w:r>
      <w:proofErr w:type="spellEnd"/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- 12</w:t>
      </w:r>
      <w:r w:rsidRPr="000A0E13">
        <w:rPr>
          <w:rFonts w:ascii="Times New Roman" w:hAnsi="Times New Roman" w:cs="Times New Roman"/>
          <w:sz w:val="28"/>
          <w:szCs w:val="28"/>
        </w:rPr>
        <w:t xml:space="preserve"> часов и более), в жиро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вой ткани может депонироваться в течение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6</w:t>
      </w:r>
      <w:r w:rsidRPr="000A0E13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применяют как гипохолестеринемическое средство второго ряда при неэффективности других препаратов, если ожидаемый у больного гипохолестеринемический эффект превышает риск неблагоприятного действия на уро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вень ЛПВП.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E13">
        <w:rPr>
          <w:rFonts w:ascii="Times New Roman" w:hAnsi="Times New Roman" w:cs="Times New Roman"/>
          <w:sz w:val="28"/>
          <w:szCs w:val="28"/>
        </w:rPr>
        <w:t xml:space="preserve">Побочные эффекты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пробукола</w:t>
      </w:r>
      <w:proofErr w:type="spellEnd"/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диспепсия, головная боль, головокруже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ние, бессонница, гематологические проблемы. Эти нарушения возникают у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10% </w:t>
      </w:r>
      <w:r w:rsidRPr="000A0E13">
        <w:rPr>
          <w:rFonts w:ascii="Times New Roman" w:hAnsi="Times New Roman" w:cs="Times New Roman"/>
          <w:sz w:val="28"/>
          <w:szCs w:val="28"/>
        </w:rPr>
        <w:t>больных. Серьезную опасность представляет удлинение интервала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07"</w:t>
      </w:r>
      <w:r w:rsidRPr="000A0E13">
        <w:rPr>
          <w:rFonts w:ascii="Times New Roman" w:hAnsi="Times New Roman" w:cs="Times New Roman"/>
          <w:sz w:val="28"/>
          <w:szCs w:val="28"/>
        </w:rPr>
        <w:t xml:space="preserve"> на ЭКГ, что может вызывать желудочковую тахикардию 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A0E13">
        <w:rPr>
          <w:rFonts w:ascii="Times New Roman" w:hAnsi="Times New Roman" w:cs="Times New Roman"/>
          <w:i/>
          <w:iCs/>
          <w:sz w:val="28"/>
          <w:szCs w:val="28"/>
          <w:lang w:val="en-US"/>
        </w:rPr>
        <w:t>torsades</w:t>
      </w:r>
      <w:proofErr w:type="spellEnd"/>
      <w:r w:rsidRPr="000A0E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A0E13">
        <w:rPr>
          <w:rFonts w:ascii="Times New Roman" w:hAnsi="Times New Roman" w:cs="Times New Roman"/>
          <w:i/>
          <w:iCs/>
          <w:sz w:val="28"/>
          <w:szCs w:val="28"/>
          <w:lang w:val="en-US"/>
        </w:rPr>
        <w:t>de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A0E1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pointes</w:t>
      </w:r>
      <w:r w:rsidRPr="000A0E1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A0E13">
        <w:rPr>
          <w:rFonts w:ascii="Times New Roman" w:hAnsi="Times New Roman" w:cs="Times New Roman"/>
          <w:sz w:val="28"/>
          <w:szCs w:val="28"/>
        </w:rPr>
        <w:t xml:space="preserve"> и фибрилляцию желудочков. Описаны случаи внезапной смерти вследствие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аритмогенно-го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действия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пробукола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. Его недопустимо применять совместно с лекарственны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ми препаратами, удлиняющими интервал ОТ,</w:t>
      </w:r>
      <w:r w:rsidRPr="000A0E1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0A0E13">
        <w:rPr>
          <w:rFonts w:ascii="Times New Roman" w:hAnsi="Times New Roman" w:cs="Times New Roman"/>
          <w:sz w:val="28"/>
          <w:szCs w:val="28"/>
        </w:rPr>
        <w:t xml:space="preserve"> противоаритмическими сред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ствами (включая </w:t>
      </w:r>
      <w:r w:rsidRPr="000A0E13">
        <w:rPr>
          <w:rFonts w:ascii="Times New Roman" w:hAnsi="Times New Roman" w:cs="Times New Roman"/>
          <w:sz w:val="28"/>
          <w:szCs w:val="28"/>
        </w:rPr>
        <w:sym w:font="Symbol" w:char="F062"/>
      </w:r>
      <w:r w:rsidRPr="000A0E1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адреноблокаторы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), нейролептиками группы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фенотиазина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>, трициклическими антидепрессантами, сердечными гликозидами.</w:t>
      </w:r>
    </w:p>
    <w:p w:rsidR="000A0E13" w:rsidRPr="000A0E13" w:rsidRDefault="000A0E13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E13">
        <w:rPr>
          <w:rFonts w:ascii="Times New Roman" w:hAnsi="Times New Roman" w:cs="Times New Roman"/>
          <w:sz w:val="28"/>
          <w:szCs w:val="28"/>
        </w:rPr>
        <w:lastRenderedPageBreak/>
        <w:t>Пробукол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противопоказан при питании жирной пищей, ишемической болез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ни сердца (особенно остром инфаркте миокарда), аритмии, брадикардии, удли</w:t>
      </w:r>
      <w:r w:rsidRPr="000A0E13">
        <w:rPr>
          <w:rFonts w:ascii="Times New Roman" w:hAnsi="Times New Roman" w:cs="Times New Roman"/>
          <w:sz w:val="28"/>
          <w:szCs w:val="28"/>
        </w:rPr>
        <w:softHyphen/>
        <w:t xml:space="preserve">нении интервала ОТ", нарушении атриовентрикулярной проводимости,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гипокалиемии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гипомагниемии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, первичном </w:t>
      </w:r>
      <w:proofErr w:type="spellStart"/>
      <w:r w:rsidRPr="000A0E13">
        <w:rPr>
          <w:rFonts w:ascii="Times New Roman" w:hAnsi="Times New Roman" w:cs="Times New Roman"/>
          <w:sz w:val="28"/>
          <w:szCs w:val="28"/>
        </w:rPr>
        <w:t>билиарном</w:t>
      </w:r>
      <w:proofErr w:type="spellEnd"/>
      <w:r w:rsidRPr="000A0E13">
        <w:rPr>
          <w:rFonts w:ascii="Times New Roman" w:hAnsi="Times New Roman" w:cs="Times New Roman"/>
          <w:sz w:val="28"/>
          <w:szCs w:val="28"/>
        </w:rPr>
        <w:t xml:space="preserve"> циррозе печени, воспалительных процессах. Препарат не назначают женщинам в период беременности и кормле</w:t>
      </w:r>
      <w:r w:rsidRPr="000A0E13">
        <w:rPr>
          <w:rFonts w:ascii="Times New Roman" w:hAnsi="Times New Roman" w:cs="Times New Roman"/>
          <w:sz w:val="28"/>
          <w:szCs w:val="28"/>
        </w:rPr>
        <w:softHyphen/>
        <w:t>ния грудным молоком, а также детям.</w:t>
      </w:r>
    </w:p>
    <w:p w:rsidR="000A0E13" w:rsidRPr="007D693C" w:rsidRDefault="000A0E13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79" w:tooltip="Тиаденол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Тиаденол</w:t>
        </w:r>
        <w:proofErr w:type="spellEnd"/>
      </w:hyperlink>
    </w:p>
    <w:p w:rsidR="00A05826" w:rsidRDefault="00A05826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552950" cy="300151"/>
            <wp:effectExtent l="0" t="0" r="0" b="5080"/>
            <wp:docPr id="41" name="Рисунок 41" descr="Tiade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adenol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68" cy="3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26" w:rsidRPr="000A0E13" w:rsidRDefault="00A05826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81" w:tooltip="Бенфлуорекс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Бенфлуорекс</w:t>
        </w:r>
        <w:proofErr w:type="spellEnd"/>
      </w:hyperlink>
    </w:p>
    <w:p w:rsidR="00A05826" w:rsidRDefault="00A05826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257550" cy="860735"/>
            <wp:effectExtent l="0" t="0" r="0" b="0"/>
            <wp:docPr id="42" name="Рисунок 42" descr="Бенфлуорекс — МНН (Международное непатентованное наименовани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нфлуорекс — МНН (Международное непатентованное наименование)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t="37000" r="-400" b="37000"/>
                    <a:stretch/>
                  </pic:blipFill>
                  <pic:spPr bwMode="auto">
                    <a:xfrm>
                      <a:off x="0" y="0"/>
                      <a:ext cx="3296114" cy="8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826" w:rsidRPr="00A05826" w:rsidRDefault="00A05826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58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Бенфлуорекс</w:t>
      </w:r>
      <w:proofErr w:type="spellEnd"/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 , продаваемый под торговой маркой </w:t>
      </w:r>
      <w:r w:rsidRPr="00A058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Медиатор</w:t>
      </w:r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представляет собой </w:t>
      </w:r>
      <w:proofErr w:type="spellStart"/>
      <w:r w:rsidRPr="00A05826">
        <w:rPr>
          <w:rFonts w:ascii="Times New Roman" w:hAnsi="Times New Roman" w:cs="Times New Roman"/>
          <w:sz w:val="28"/>
          <w:szCs w:val="28"/>
        </w:rPr>
        <w:fldChar w:fldCharType="begin"/>
      </w:r>
      <w:r w:rsidRPr="00A05826">
        <w:rPr>
          <w:rFonts w:ascii="Times New Roman" w:hAnsi="Times New Roman" w:cs="Times New Roman"/>
          <w:sz w:val="28"/>
          <w:szCs w:val="28"/>
        </w:rPr>
        <w:instrText xml:space="preserve"> HYPERLINK "https://en.wikipedia.org/wiki/Anorectic" \o "аноректический" </w:instrText>
      </w:r>
      <w:r w:rsidRPr="00A05826">
        <w:rPr>
          <w:rFonts w:ascii="Times New Roman" w:hAnsi="Times New Roman" w:cs="Times New Roman"/>
          <w:sz w:val="28"/>
          <w:szCs w:val="28"/>
        </w:rPr>
        <w:fldChar w:fldCharType="separate"/>
      </w:r>
      <w:r w:rsidRPr="00A0582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аноректический</w:t>
      </w:r>
      <w:proofErr w:type="spellEnd"/>
      <w:r w:rsidRPr="00A05826">
        <w:rPr>
          <w:rFonts w:ascii="Times New Roman" w:hAnsi="Times New Roman" w:cs="Times New Roman"/>
          <w:sz w:val="28"/>
          <w:szCs w:val="28"/>
        </w:rPr>
        <w:fldChar w:fldCharType="end"/>
      </w:r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A05826">
        <w:rPr>
          <w:rFonts w:ascii="Times New Roman" w:hAnsi="Times New Roman" w:cs="Times New Roman"/>
          <w:sz w:val="28"/>
          <w:szCs w:val="28"/>
        </w:rPr>
        <w:fldChar w:fldCharType="begin"/>
      </w:r>
      <w:r w:rsidRPr="00A05826">
        <w:rPr>
          <w:rFonts w:ascii="Times New Roman" w:hAnsi="Times New Roman" w:cs="Times New Roman"/>
          <w:sz w:val="28"/>
          <w:szCs w:val="28"/>
        </w:rPr>
        <w:instrText xml:space="preserve"> HYPERLINK "https://en.wikipedia.org/wiki/Hypolipidemic_agent" \o "Гиполипидемическое средство" </w:instrText>
      </w:r>
      <w:r w:rsidRPr="00A05826">
        <w:rPr>
          <w:rFonts w:ascii="Times New Roman" w:hAnsi="Times New Roman" w:cs="Times New Roman"/>
          <w:sz w:val="28"/>
          <w:szCs w:val="28"/>
        </w:rPr>
        <w:fldChar w:fldCharType="separate"/>
      </w:r>
      <w:r w:rsidRPr="00A0582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гиполипидемический</w:t>
      </w:r>
      <w:proofErr w:type="spellEnd"/>
      <w:r w:rsidRPr="00A0582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агент</w:t>
      </w:r>
      <w:r w:rsidRPr="00A05826">
        <w:rPr>
          <w:rFonts w:ascii="Times New Roman" w:hAnsi="Times New Roman" w:cs="Times New Roman"/>
          <w:sz w:val="28"/>
          <w:szCs w:val="28"/>
        </w:rPr>
        <w:fldChar w:fldCharType="end"/>
      </w:r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, структурно родственный </w:t>
      </w:r>
      <w:proofErr w:type="spellStart"/>
      <w:r w:rsidRPr="00A05826">
        <w:rPr>
          <w:rFonts w:ascii="Times New Roman" w:hAnsi="Times New Roman" w:cs="Times New Roman"/>
          <w:sz w:val="28"/>
          <w:szCs w:val="28"/>
        </w:rPr>
        <w:fldChar w:fldCharType="begin"/>
      </w:r>
      <w:r w:rsidRPr="00A05826">
        <w:rPr>
          <w:rFonts w:ascii="Times New Roman" w:hAnsi="Times New Roman" w:cs="Times New Roman"/>
          <w:sz w:val="28"/>
          <w:szCs w:val="28"/>
        </w:rPr>
        <w:instrText xml:space="preserve"> HYPERLINK "https://en.wikipedia.org/wiki/Fenfluramine" \o "Фенфлурамин" </w:instrText>
      </w:r>
      <w:r w:rsidRPr="00A05826">
        <w:rPr>
          <w:rFonts w:ascii="Times New Roman" w:hAnsi="Times New Roman" w:cs="Times New Roman"/>
          <w:sz w:val="28"/>
          <w:szCs w:val="28"/>
        </w:rPr>
        <w:fldChar w:fldCharType="separate"/>
      </w:r>
      <w:r w:rsidRPr="00A0582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фенфлурамину</w:t>
      </w:r>
      <w:proofErr w:type="spellEnd"/>
      <w:r w:rsidRPr="00A05826">
        <w:rPr>
          <w:rFonts w:ascii="Times New Roman" w:hAnsi="Times New Roman" w:cs="Times New Roman"/>
          <w:sz w:val="28"/>
          <w:szCs w:val="28"/>
        </w:rPr>
        <w:fldChar w:fldCharType="end"/>
      </w:r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 ( </w:t>
      </w:r>
      <w:hyperlink r:id="rId183" w:tooltip="Замещенный амфетамин" w:history="1">
        <w:r w:rsidRPr="00A0582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замещенный </w:t>
        </w:r>
        <w:proofErr w:type="spellStart"/>
        <w:r w:rsidRPr="00A0582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амфетамин</w:t>
        </w:r>
        <w:proofErr w:type="spellEnd"/>
      </w:hyperlink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 ). Это может улучшить </w:t>
      </w:r>
      <w:hyperlink r:id="rId184" w:tooltip="гликемический контроль" w:history="1">
        <w:r w:rsidRPr="00A0582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гликемический контроль</w:t>
        </w:r>
      </w:hyperlink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 и снизить </w:t>
      </w:r>
      <w:hyperlink r:id="rId185" w:tooltip="Резистентность к инсулину" w:history="1">
        <w:r w:rsidRPr="00A0582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резистентность к инсулину</w:t>
        </w:r>
      </w:hyperlink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 у людей с плохо контролируемым </w:t>
      </w:r>
      <w:hyperlink r:id="rId186" w:tooltip="Сахарный диабет 2 типа" w:history="1">
        <w:r w:rsidRPr="00A0582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диабетом 2 типа</w:t>
        </w:r>
      </w:hyperlink>
      <w:r w:rsidRPr="00A0582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87" w:tooltip="Меглутол (страница отсутствует)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Меглутол</w:t>
        </w:r>
        <w:proofErr w:type="spellEnd"/>
      </w:hyperlink>
    </w:p>
    <w:p w:rsidR="00983A10" w:rsidRDefault="00983A10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371984" cy="952500"/>
            <wp:effectExtent l="0" t="0" r="9525" b="0"/>
            <wp:docPr id="43" name="Рисунок 43" descr="Megluto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glutol.sv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93" cy="9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983A10">
        <w:rPr>
          <w:sz w:val="28"/>
          <w:szCs w:val="28"/>
        </w:rPr>
        <w:t>Меглутол</w:t>
      </w:r>
      <w:proofErr w:type="spellEnd"/>
      <w:r w:rsidRPr="00983A10">
        <w:rPr>
          <w:sz w:val="28"/>
          <w:szCs w:val="28"/>
        </w:rPr>
        <w:t xml:space="preserve"> (</w:t>
      </w:r>
      <w:hyperlink r:id="rId189" w:history="1">
        <w:r w:rsidRPr="00983A10">
          <w:rPr>
            <w:rStyle w:val="a9"/>
            <w:color w:val="auto"/>
            <w:sz w:val="28"/>
            <w:szCs w:val="28"/>
            <w:u w:val="none"/>
          </w:rPr>
          <w:t>МНН</w:t>
        </w:r>
      </w:hyperlink>
      <w:r w:rsidRPr="00983A10">
        <w:rPr>
          <w:sz w:val="28"/>
          <w:szCs w:val="28"/>
        </w:rPr>
        <w:t>, также известное как 3-гидрокси-3-метилглутаровая кислота, β-</w:t>
      </w:r>
      <w:proofErr w:type="spellStart"/>
      <w:r w:rsidRPr="00983A10">
        <w:rPr>
          <w:sz w:val="28"/>
          <w:szCs w:val="28"/>
        </w:rPr>
        <w:t>гидрокси</w:t>
      </w:r>
      <w:proofErr w:type="spellEnd"/>
      <w:r w:rsidRPr="00983A10">
        <w:rPr>
          <w:sz w:val="28"/>
          <w:szCs w:val="28"/>
        </w:rPr>
        <w:t>-β-</w:t>
      </w:r>
      <w:proofErr w:type="spellStart"/>
      <w:r w:rsidRPr="00983A10">
        <w:rPr>
          <w:sz w:val="28"/>
          <w:szCs w:val="28"/>
        </w:rPr>
        <w:t>метилглутаровая</w:t>
      </w:r>
      <w:proofErr w:type="spellEnd"/>
      <w:r w:rsidRPr="00983A10">
        <w:rPr>
          <w:sz w:val="28"/>
          <w:szCs w:val="28"/>
        </w:rPr>
        <w:t xml:space="preserve"> кислота и </w:t>
      </w:r>
      <w:proofErr w:type="spellStart"/>
      <w:r w:rsidRPr="00983A10">
        <w:rPr>
          <w:sz w:val="28"/>
          <w:szCs w:val="28"/>
        </w:rPr>
        <w:t>дикроталовая</w:t>
      </w:r>
      <w:proofErr w:type="spellEnd"/>
      <w:r w:rsidRPr="00983A10">
        <w:rPr>
          <w:sz w:val="28"/>
          <w:szCs w:val="28"/>
        </w:rPr>
        <w:t xml:space="preserve"> </w:t>
      </w:r>
      <w:proofErr w:type="gramStart"/>
      <w:r w:rsidRPr="00983A10">
        <w:rPr>
          <w:sz w:val="28"/>
          <w:szCs w:val="28"/>
        </w:rPr>
        <w:t>кислота )</w:t>
      </w:r>
      <w:proofErr w:type="gramEnd"/>
      <w:r w:rsidRPr="00983A10">
        <w:rPr>
          <w:sz w:val="28"/>
          <w:szCs w:val="28"/>
        </w:rPr>
        <w:t xml:space="preserve"> представляет собой a </w:t>
      </w:r>
      <w:proofErr w:type="spellStart"/>
      <w:r w:rsidRPr="00983A10">
        <w:rPr>
          <w:sz w:val="28"/>
          <w:szCs w:val="28"/>
        </w:rPr>
        <w:fldChar w:fldCharType="begin"/>
      </w:r>
      <w:r w:rsidRPr="00983A10">
        <w:rPr>
          <w:sz w:val="28"/>
          <w:szCs w:val="28"/>
        </w:rPr>
        <w:instrText xml:space="preserve"> HYPERLINK "https://ru.wikibrief.org/wiki/Hypolipidemic_agent" </w:instrText>
      </w:r>
      <w:r w:rsidRPr="00983A10">
        <w:rPr>
          <w:sz w:val="28"/>
          <w:szCs w:val="28"/>
        </w:rPr>
        <w:fldChar w:fldCharType="separate"/>
      </w:r>
      <w:r w:rsidRPr="00983A10">
        <w:rPr>
          <w:rStyle w:val="a9"/>
          <w:color w:val="auto"/>
          <w:sz w:val="28"/>
          <w:szCs w:val="28"/>
          <w:u w:val="none"/>
        </w:rPr>
        <w:t>гиполипидемический</w:t>
      </w:r>
      <w:proofErr w:type="spellEnd"/>
      <w:r w:rsidRPr="00983A10">
        <w:rPr>
          <w:rStyle w:val="a9"/>
          <w:color w:val="auto"/>
          <w:sz w:val="28"/>
          <w:szCs w:val="28"/>
          <w:u w:val="none"/>
        </w:rPr>
        <w:t xml:space="preserve"> агент</w:t>
      </w:r>
      <w:r w:rsidRPr="00983A10">
        <w:rPr>
          <w:sz w:val="28"/>
          <w:szCs w:val="28"/>
        </w:rPr>
        <w:fldChar w:fldCharType="end"/>
      </w:r>
      <w:r w:rsidRPr="00983A10">
        <w:rPr>
          <w:sz w:val="28"/>
          <w:szCs w:val="28"/>
        </w:rPr>
        <w:t>.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3A10">
        <w:rPr>
          <w:sz w:val="28"/>
          <w:szCs w:val="28"/>
        </w:rPr>
        <w:t>Он находится в свободном состоянии и связан с (</w:t>
      </w:r>
      <w:hyperlink r:id="rId190" w:history="1">
        <w:r w:rsidRPr="00983A10">
          <w:rPr>
            <w:rStyle w:val="a9"/>
            <w:color w:val="auto"/>
            <w:sz w:val="28"/>
            <w:szCs w:val="28"/>
            <w:u w:val="none"/>
          </w:rPr>
          <w:t xml:space="preserve">алкалоидом </w:t>
        </w:r>
        <w:proofErr w:type="spellStart"/>
        <w:r w:rsidRPr="00983A10">
          <w:rPr>
            <w:rStyle w:val="a9"/>
            <w:color w:val="auto"/>
            <w:sz w:val="28"/>
            <w:szCs w:val="28"/>
            <w:u w:val="none"/>
          </w:rPr>
          <w:t>пирролизидина</w:t>
        </w:r>
        <w:proofErr w:type="spellEnd"/>
      </w:hyperlink>
      <w:r w:rsidRPr="00983A10">
        <w:rPr>
          <w:sz w:val="28"/>
          <w:szCs w:val="28"/>
        </w:rPr>
        <w:t> ).</w:t>
      </w:r>
    </w:p>
    <w:p w:rsidR="00983A10" w:rsidRPr="000A0E13" w:rsidRDefault="00983A10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Pr="000A0E13" w:rsidRDefault="006853FB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hyperlink r:id="rId191" w:tooltip="Омега-3-жирные кислоты (страница отсутствует)" w:history="1"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Омега-3-жирные кислоты</w:t>
        </w:r>
      </w:hyperlink>
    </w:p>
    <w:p w:rsidR="00983A10" w:rsidRDefault="00983A10" w:rsidP="006853FB">
      <w:pPr>
        <w:shd w:val="clear" w:color="auto" w:fill="FFFFFF"/>
        <w:spacing w:after="0" w:line="240" w:lineRule="auto"/>
        <w:ind w:firstLine="709"/>
      </w:pPr>
      <w:r>
        <w:rPr>
          <w:noProof/>
          <w:lang w:val="en-GB" w:eastAsia="en-GB"/>
        </w:rPr>
        <w:drawing>
          <wp:inline distT="0" distB="0" distL="0" distR="0">
            <wp:extent cx="4972050" cy="750987"/>
            <wp:effectExtent l="0" t="0" r="0" b="0"/>
            <wp:docPr id="44" name="Рисунок 44" descr="https://upload.wikimedia.org/wikipedia/commons/thumb/0/0f/ALAnumbering.svg/1920px-ALAnumberi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f/ALAnumbering.svg/1920px-ALAnumbering.svg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74" cy="7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10" w:rsidRPr="00983A10" w:rsidRDefault="00983A10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 химической структуры </w:t>
      </w:r>
      <w:r w:rsidRPr="00983A10">
        <w:rPr>
          <w:rStyle w:val="ts-math"/>
          <w:rFonts w:ascii="Times New Roman" w:hAnsi="Times New Roman" w:cs="Times New Roman"/>
          <w:sz w:val="28"/>
          <w:szCs w:val="28"/>
          <w:shd w:val="clear" w:color="auto" w:fill="FFFFFF"/>
        </w:rPr>
        <w:t>ω</w:t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−3-полиненасыщенной жирной кислоты (изображена </w:t>
      </w:r>
      <w:hyperlink r:id="rId193" w:tooltip="Альфа-линоленовая кислота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альфа-линоленовая кислота</w:t>
        </w:r>
      </w:hyperlink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). Линейная цепь углеродных атомов, связанных одинарными и двойными связями, слева заканчивается </w:t>
      </w:r>
      <w:hyperlink r:id="rId194" w:tooltip="Карбоксил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карбоксильной</w:t>
        </w:r>
      </w:hyperlink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 группой -COOH, справа 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fldChar w:fldCharType="begin"/>
      </w:r>
      <w:r w:rsidRPr="00983A10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"https://ru.wikipedia.org/wiki/%D0%9C%D0%B5%D1%82%D0%B8%D0%BB" \o "Метил" </w:instrText>
      </w:r>
      <w:r w:rsidRPr="00983A10">
        <w:rPr>
          <w:rFonts w:ascii="Times New Roman" w:hAnsi="Times New Roman" w:cs="Times New Roman"/>
          <w:sz w:val="28"/>
          <w:szCs w:val="28"/>
        </w:rPr>
        <w:fldChar w:fldCharType="separate"/>
      </w:r>
      <w:r w:rsidRPr="00983A10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метильной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fldChar w:fldCharType="end"/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 группой -CH</w:t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. Буквой альфа (</w:t>
      </w:r>
      <w:r w:rsidRPr="00983A10">
        <w:rPr>
          <w:rStyle w:val="ts-math"/>
          <w:rFonts w:ascii="Times New Roman" w:hAnsi="Times New Roman" w:cs="Times New Roman"/>
          <w:sz w:val="28"/>
          <w:szCs w:val="28"/>
          <w:shd w:val="clear" w:color="auto" w:fill="FFFFFF"/>
        </w:rPr>
        <w:t>α</w:t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) обозначен первый атом цепочки, считая в направлении от карбоксильной группы; буквой омега (</w:t>
      </w:r>
      <w:r w:rsidRPr="00983A10">
        <w:rPr>
          <w:rStyle w:val="ts-math"/>
          <w:rFonts w:ascii="Times New Roman" w:hAnsi="Times New Roman" w:cs="Times New Roman"/>
          <w:sz w:val="28"/>
          <w:szCs w:val="28"/>
          <w:shd w:val="clear" w:color="auto" w:fill="FFFFFF"/>
        </w:rPr>
        <w:t>ω</w:t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последней в греческом алфавите, — последний атом от карбоксильной группы (то есть углеродный </w:t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атом </w:t>
      </w:r>
      <w:proofErr w:type="spellStart"/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метильной</w:t>
      </w:r>
      <w:proofErr w:type="spellEnd"/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группы). Если просматривать связи между углеродными атомами в обратном направлении, то первая двойная связь находится на третьем месте от метилового конца, то есть в позиции </w:t>
      </w:r>
      <w:r w:rsidRPr="00983A10">
        <w:rPr>
          <w:rStyle w:val="ts-math"/>
          <w:rFonts w:ascii="Times New Roman" w:hAnsi="Times New Roman" w:cs="Times New Roman"/>
          <w:sz w:val="28"/>
          <w:szCs w:val="28"/>
          <w:shd w:val="clear" w:color="auto" w:fill="FFFFFF"/>
        </w:rPr>
        <w:t>ω</w:t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−3 («омега минус три»). Определение «полиненасыщенная» означает, что в углеродном скелете молекулы имеется как минимум две двойных (то есть ненасыщенных) связи.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3A10">
        <w:rPr>
          <w:bCs/>
          <w:sz w:val="28"/>
          <w:szCs w:val="28"/>
        </w:rPr>
        <w:t xml:space="preserve">Оме́га-3-полиненасы́щенные </w:t>
      </w:r>
      <w:proofErr w:type="spellStart"/>
      <w:r w:rsidRPr="00983A10">
        <w:rPr>
          <w:bCs/>
          <w:sz w:val="28"/>
          <w:szCs w:val="28"/>
        </w:rPr>
        <w:t>жи́рные</w:t>
      </w:r>
      <w:proofErr w:type="spellEnd"/>
      <w:r w:rsidRPr="00983A10">
        <w:rPr>
          <w:bCs/>
          <w:sz w:val="28"/>
          <w:szCs w:val="28"/>
        </w:rPr>
        <w:t xml:space="preserve"> </w:t>
      </w:r>
      <w:proofErr w:type="spellStart"/>
      <w:r w:rsidRPr="00983A10">
        <w:rPr>
          <w:bCs/>
          <w:sz w:val="28"/>
          <w:szCs w:val="28"/>
        </w:rPr>
        <w:t>кисло́ты</w:t>
      </w:r>
      <w:proofErr w:type="spellEnd"/>
      <w:r w:rsidRPr="00983A10">
        <w:rPr>
          <w:sz w:val="28"/>
          <w:szCs w:val="28"/>
        </w:rPr>
        <w:t> (ПНЖК) относятся к семейству </w:t>
      </w:r>
      <w:hyperlink r:id="rId195" w:anchor="%D0%9D%D0%B5%D0%BD%D0%B0%D1%81%D1%8B%D1%89%D0%B5%D0%BD%D0%BD%D1%8B%D0%B5_%D0%B6%D0%B8%D1%80%D0%BD%D1%8B%D0%B5_%D0%BA%D0%B8%D1%81%D0%BB%D0%BE%D1%82%D1%8B" w:tooltip="Жирные кислоты" w:history="1">
        <w:r w:rsidRPr="00983A10">
          <w:rPr>
            <w:rStyle w:val="a9"/>
            <w:color w:val="auto"/>
            <w:sz w:val="28"/>
            <w:szCs w:val="28"/>
            <w:u w:val="none"/>
          </w:rPr>
          <w:t>ненасыщенных жирных кислот</w:t>
        </w:r>
      </w:hyperlink>
      <w:r w:rsidRPr="00983A10">
        <w:rPr>
          <w:sz w:val="28"/>
          <w:szCs w:val="28"/>
        </w:rPr>
        <w:t>, имеющих двойную углерод-углеродную связь в омега-3-позиции, то есть после третьего атома углерода, считая от метилового конца цепи жирной кислоты.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83A10">
        <w:rPr>
          <w:sz w:val="28"/>
          <w:szCs w:val="28"/>
        </w:rPr>
        <w:t>Омега-3 полиненасыщенные жирные кислоты входят в состав клеточных мембран и кровеносных сосудов, не синтезируются в нужных количествах в организме человека и являются одним из необходимых компонентов полноценного здорового питания. Основной источник в пище — рыба, также семена </w:t>
      </w:r>
      <w:proofErr w:type="spellStart"/>
      <w:r w:rsidRPr="00983A10">
        <w:rPr>
          <w:sz w:val="28"/>
          <w:szCs w:val="28"/>
        </w:rPr>
        <w:fldChar w:fldCharType="begin"/>
      </w:r>
      <w:r w:rsidRPr="00983A10">
        <w:rPr>
          <w:sz w:val="28"/>
          <w:szCs w:val="28"/>
        </w:rPr>
        <w:instrText xml:space="preserve"> HYPERLINK "https://ru.wikipedia.org/wiki/%D0%A7%D0%B8%D0%B0_(%D1%80%D0%B0%D1%81%D1%82%D0%B5%D0%BD%D0%B8%D0%B5)" \o "Чиа (растение)" </w:instrText>
      </w:r>
      <w:r w:rsidRPr="00983A10">
        <w:rPr>
          <w:sz w:val="28"/>
          <w:szCs w:val="28"/>
        </w:rPr>
        <w:fldChar w:fldCharType="separate"/>
      </w:r>
      <w:r w:rsidRPr="00983A10">
        <w:rPr>
          <w:rStyle w:val="a9"/>
          <w:color w:val="auto"/>
          <w:sz w:val="28"/>
          <w:szCs w:val="28"/>
          <w:u w:val="none"/>
        </w:rPr>
        <w:t>чиа</w:t>
      </w:r>
      <w:proofErr w:type="spellEnd"/>
      <w:r w:rsidRPr="00983A10">
        <w:rPr>
          <w:sz w:val="28"/>
          <w:szCs w:val="28"/>
        </w:rPr>
        <w:fldChar w:fldCharType="end"/>
      </w:r>
      <w:r w:rsidRPr="00983A10">
        <w:rPr>
          <w:sz w:val="28"/>
          <w:szCs w:val="28"/>
        </w:rPr>
        <w:t>, </w:t>
      </w:r>
      <w:hyperlink r:id="rId196" w:tooltip="Лён обыкновенный" w:history="1">
        <w:r w:rsidRPr="00983A10">
          <w:rPr>
            <w:rStyle w:val="a9"/>
            <w:color w:val="auto"/>
            <w:sz w:val="28"/>
            <w:szCs w:val="28"/>
            <w:u w:val="none"/>
          </w:rPr>
          <w:t>льна</w:t>
        </w:r>
      </w:hyperlink>
      <w:r w:rsidRPr="00983A10">
        <w:rPr>
          <w:sz w:val="28"/>
          <w:szCs w:val="28"/>
        </w:rPr>
        <w:t>, морские водоросли и микроводоросли и прочее</w:t>
      </w:r>
      <w:r>
        <w:rPr>
          <w:sz w:val="28"/>
          <w:szCs w:val="28"/>
          <w:lang w:val="az-Latn-AZ"/>
        </w:rPr>
        <w:t>.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3A10">
        <w:rPr>
          <w:sz w:val="28"/>
          <w:szCs w:val="28"/>
        </w:rPr>
        <w:t>В экспериментах </w:t>
      </w:r>
      <w:proofErr w:type="spellStart"/>
      <w:r w:rsidRPr="00983A10">
        <w:rPr>
          <w:i/>
          <w:iCs/>
          <w:sz w:val="28"/>
          <w:szCs w:val="28"/>
        </w:rPr>
        <w:fldChar w:fldCharType="begin"/>
      </w:r>
      <w:r w:rsidRPr="00983A10">
        <w:rPr>
          <w:i/>
          <w:iCs/>
          <w:sz w:val="28"/>
          <w:szCs w:val="28"/>
        </w:rPr>
        <w:instrText xml:space="preserve"> HYPERLINK "https://ru.wikipedia.org/wiki/In_vitro" \o "In vitro" </w:instrText>
      </w:r>
      <w:r w:rsidRPr="00983A10">
        <w:rPr>
          <w:i/>
          <w:iCs/>
          <w:sz w:val="28"/>
          <w:szCs w:val="28"/>
        </w:rPr>
        <w:fldChar w:fldCharType="separate"/>
      </w:r>
      <w:r w:rsidRPr="00983A10">
        <w:rPr>
          <w:rStyle w:val="a9"/>
          <w:i/>
          <w:iCs/>
          <w:color w:val="auto"/>
          <w:sz w:val="28"/>
          <w:szCs w:val="28"/>
          <w:u w:val="none"/>
        </w:rPr>
        <w:t>in</w:t>
      </w:r>
      <w:proofErr w:type="spellEnd"/>
      <w:r w:rsidRPr="00983A10">
        <w:rPr>
          <w:rStyle w:val="a9"/>
          <w:i/>
          <w:iCs/>
          <w:color w:val="auto"/>
          <w:sz w:val="28"/>
          <w:szCs w:val="28"/>
          <w:u w:val="none"/>
        </w:rPr>
        <w:t xml:space="preserve"> </w:t>
      </w:r>
      <w:proofErr w:type="spellStart"/>
      <w:r w:rsidRPr="00983A10">
        <w:rPr>
          <w:rStyle w:val="a9"/>
          <w:i/>
          <w:iCs/>
          <w:color w:val="auto"/>
          <w:sz w:val="28"/>
          <w:szCs w:val="28"/>
          <w:u w:val="none"/>
        </w:rPr>
        <w:t>vitro</w:t>
      </w:r>
      <w:proofErr w:type="spellEnd"/>
      <w:r w:rsidRPr="00983A10">
        <w:rPr>
          <w:i/>
          <w:iCs/>
          <w:sz w:val="28"/>
          <w:szCs w:val="28"/>
        </w:rPr>
        <w:fldChar w:fldCharType="end"/>
      </w:r>
      <w:r w:rsidRPr="00983A10">
        <w:rPr>
          <w:sz w:val="28"/>
          <w:szCs w:val="28"/>
        </w:rPr>
        <w:t> и на мышах выявлен потенциал ω3 жирных кислот для снижения </w:t>
      </w:r>
      <w:proofErr w:type="spellStart"/>
      <w:r w:rsidRPr="00983A10">
        <w:rPr>
          <w:sz w:val="28"/>
          <w:szCs w:val="28"/>
        </w:rPr>
        <w:fldChar w:fldCharType="begin"/>
      </w:r>
      <w:r w:rsidRPr="00983A10">
        <w:rPr>
          <w:sz w:val="28"/>
          <w:szCs w:val="28"/>
        </w:rPr>
        <w:instrText xml:space="preserve"> HYPERLINK "https://ru.wikipedia.org/wiki/%D0%98%D0%BD%D1%81%D1%83%D0%BB%D0%B8%D0%BD%D0%BE%D1%80%D0%B5%D0%B7%D0%B8%D1%81%D1%82%D0%B5%D0%BD%D1%82%D0%BD%D0%BE%D1%81%D1%82%D1%8C" \o "Инсулинорезистентность" </w:instrText>
      </w:r>
      <w:r w:rsidRPr="00983A10">
        <w:rPr>
          <w:sz w:val="28"/>
          <w:szCs w:val="28"/>
        </w:rPr>
        <w:fldChar w:fldCharType="separate"/>
      </w:r>
      <w:r w:rsidRPr="00983A10">
        <w:rPr>
          <w:rStyle w:val="a9"/>
          <w:color w:val="auto"/>
          <w:sz w:val="28"/>
          <w:szCs w:val="28"/>
          <w:u w:val="none"/>
        </w:rPr>
        <w:t>инсулинорезистентности</w:t>
      </w:r>
      <w:proofErr w:type="spellEnd"/>
      <w:r w:rsidRPr="00983A10">
        <w:rPr>
          <w:sz w:val="28"/>
          <w:szCs w:val="28"/>
        </w:rPr>
        <w:fldChar w:fldCharType="end"/>
      </w:r>
      <w:r w:rsidRPr="00983A10">
        <w:rPr>
          <w:sz w:val="28"/>
          <w:szCs w:val="28"/>
        </w:rPr>
        <w:t> при </w:t>
      </w:r>
      <w:hyperlink r:id="rId197" w:tooltip="Сахарный диабет 2-го типа" w:history="1">
        <w:r w:rsidRPr="00983A10">
          <w:rPr>
            <w:rStyle w:val="a9"/>
            <w:color w:val="auto"/>
            <w:sz w:val="28"/>
            <w:szCs w:val="28"/>
            <w:u w:val="none"/>
          </w:rPr>
          <w:t>диабете 2 типа</w:t>
        </w:r>
      </w:hyperlink>
      <w:r w:rsidRPr="00983A10">
        <w:rPr>
          <w:sz w:val="28"/>
          <w:szCs w:val="28"/>
        </w:rPr>
        <w:t>, требуется проверка на людях.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vertAlign w:val="superscript"/>
          <w:lang w:val="az-Latn-AZ"/>
        </w:rPr>
      </w:pPr>
      <w:r w:rsidRPr="00983A10">
        <w:rPr>
          <w:sz w:val="28"/>
          <w:szCs w:val="28"/>
        </w:rPr>
        <w:t>У тучных людей БАД с омега-3 улучшали качество жизни, и, предположительно, могли увеличить продолжительность жизни. (В 2012 году исследователи предполагали, что ω3, нейтрализуя действие ω6, снижают скорость укорочения </w:t>
      </w:r>
      <w:proofErr w:type="spellStart"/>
      <w:r w:rsidR="006853FB">
        <w:rPr>
          <w:rStyle w:val="a9"/>
          <w:color w:val="auto"/>
          <w:sz w:val="28"/>
          <w:szCs w:val="28"/>
          <w:u w:val="none"/>
        </w:rPr>
        <w:fldChar w:fldCharType="begin"/>
      </w:r>
      <w:r w:rsidR="006853FB">
        <w:rPr>
          <w:rStyle w:val="a9"/>
          <w:color w:val="auto"/>
          <w:sz w:val="28"/>
          <w:szCs w:val="28"/>
          <w:u w:val="none"/>
        </w:rPr>
        <w:instrText xml:space="preserve"> HYPERLINK "https://ru.wikipedia.org/wiki/%D0%A2%D0%B5%D0%BB%D0%BE%D0%BC%D0%B5%D1%80%D1%8B" \o "Теломеры" </w:instrText>
      </w:r>
      <w:r w:rsidR="006853FB">
        <w:rPr>
          <w:rStyle w:val="a9"/>
          <w:color w:val="auto"/>
          <w:sz w:val="28"/>
          <w:szCs w:val="28"/>
          <w:u w:val="none"/>
        </w:rPr>
        <w:fldChar w:fldCharType="separate"/>
      </w:r>
      <w:r w:rsidRPr="00983A10">
        <w:rPr>
          <w:rStyle w:val="a9"/>
          <w:color w:val="auto"/>
          <w:sz w:val="28"/>
          <w:szCs w:val="28"/>
          <w:u w:val="none"/>
        </w:rPr>
        <w:t>теломер</w:t>
      </w:r>
      <w:proofErr w:type="spellEnd"/>
      <w:r w:rsidR="006853FB">
        <w:rPr>
          <w:rStyle w:val="a9"/>
          <w:color w:val="auto"/>
          <w:sz w:val="28"/>
          <w:szCs w:val="28"/>
          <w:u w:val="none"/>
        </w:rPr>
        <w:fldChar w:fldCharType="end"/>
      </w:r>
      <w:r w:rsidRPr="00983A10">
        <w:rPr>
          <w:sz w:val="28"/>
          <w:szCs w:val="28"/>
        </w:rPr>
        <w:t> </w:t>
      </w:r>
      <w:hyperlink r:id="rId198" w:tooltip="Дезоксирибонуклеиновая кислота" w:history="1">
        <w:r w:rsidRPr="00983A10">
          <w:rPr>
            <w:rStyle w:val="a9"/>
            <w:color w:val="auto"/>
            <w:sz w:val="28"/>
            <w:szCs w:val="28"/>
            <w:u w:val="none"/>
          </w:rPr>
          <w:t>ДНК</w:t>
        </w:r>
      </w:hyperlink>
      <w:r w:rsidRPr="00983A10">
        <w:rPr>
          <w:sz w:val="28"/>
          <w:szCs w:val="28"/>
        </w:rPr>
        <w:t>.)</w:t>
      </w:r>
      <w:r>
        <w:rPr>
          <w:sz w:val="28"/>
          <w:szCs w:val="28"/>
          <w:lang w:val="az-Latn-AZ"/>
        </w:rPr>
        <w:t>.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3A10">
        <w:rPr>
          <w:sz w:val="28"/>
          <w:szCs w:val="28"/>
          <w:shd w:val="clear" w:color="auto" w:fill="FFFFFF"/>
        </w:rPr>
        <w:t>Омега-3-ненасыщенные жирные кислоты используются для снижения уровня </w:t>
      </w:r>
      <w:hyperlink r:id="rId199" w:tooltip="Липопротеины очень низкой плотности" w:history="1">
        <w:r w:rsidRPr="00983A10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липопротеинов очень низкой плотности</w:t>
        </w:r>
      </w:hyperlink>
      <w:r w:rsidRPr="00983A10">
        <w:rPr>
          <w:sz w:val="28"/>
          <w:szCs w:val="28"/>
          <w:shd w:val="clear" w:color="auto" w:fill="FFFFFF"/>
        </w:rPr>
        <w:t> (ЛПОНП). За счёт ингибирования </w:t>
      </w:r>
      <w:hyperlink r:id="rId200" w:tooltip="Этерификация" w:history="1">
        <w:r w:rsidRPr="00983A10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этерификации</w:t>
        </w:r>
      </w:hyperlink>
      <w:r w:rsidRPr="00983A10">
        <w:rPr>
          <w:sz w:val="28"/>
          <w:szCs w:val="28"/>
          <w:shd w:val="clear" w:color="auto" w:fill="FFFFFF"/>
        </w:rPr>
        <w:t> жирных кислот задерживают синтез </w:t>
      </w:r>
      <w:hyperlink r:id="rId201" w:tooltip="Жиры" w:history="1">
        <w:r w:rsidRPr="00983A10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триглицеридов</w:t>
        </w:r>
      </w:hyperlink>
      <w:r w:rsidRPr="00983A10">
        <w:rPr>
          <w:sz w:val="28"/>
          <w:szCs w:val="28"/>
          <w:shd w:val="clear" w:color="auto" w:fill="FFFFFF"/>
        </w:rPr>
        <w:t> в </w:t>
      </w:r>
      <w:hyperlink r:id="rId202" w:tooltip="Печень" w:history="1">
        <w:r w:rsidRPr="00983A10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печени</w:t>
        </w:r>
      </w:hyperlink>
      <w:r w:rsidRPr="00983A10">
        <w:rPr>
          <w:sz w:val="28"/>
          <w:szCs w:val="28"/>
          <w:shd w:val="clear" w:color="auto" w:fill="FFFFFF"/>
        </w:rPr>
        <w:t>. Снижению уровня триглицеридов способствует уменьшение количества свободных жирных кислот, имеющихся в распоряжении для синтеза триглицеридов. При приёме омега-3-ненасыщенных жирных кислот наблюдается незначительное временное повышение уровня </w:t>
      </w:r>
      <w:hyperlink r:id="rId203" w:tooltip="Липопротеины высокой плотности" w:history="1">
        <w:r w:rsidRPr="00983A10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липопротеинов высокой плотности</w:t>
        </w:r>
      </w:hyperlink>
      <w:r w:rsidRPr="00983A10">
        <w:rPr>
          <w:sz w:val="28"/>
          <w:szCs w:val="28"/>
          <w:shd w:val="clear" w:color="auto" w:fill="FFFFFF"/>
        </w:rPr>
        <w:t> (ЛПВП), значительно меньшее, чем после приема </w:t>
      </w:r>
      <w:proofErr w:type="spellStart"/>
      <w:r w:rsidR="006853FB">
        <w:rPr>
          <w:rStyle w:val="a9"/>
          <w:color w:val="auto"/>
          <w:sz w:val="28"/>
          <w:szCs w:val="28"/>
          <w:u w:val="none"/>
          <w:shd w:val="clear" w:color="auto" w:fill="FFFFFF"/>
        </w:rPr>
        <w:fldChar w:fldCharType="begin"/>
      </w:r>
      <w:r w:rsidR="006853FB">
        <w:rPr>
          <w:rStyle w:val="a9"/>
          <w:color w:val="auto"/>
          <w:sz w:val="28"/>
          <w:szCs w:val="28"/>
          <w:u w:val="none"/>
          <w:shd w:val="clear" w:color="auto" w:fill="FFFFFF"/>
        </w:rPr>
        <w:instrText xml:space="preserve"> HYPERLINK "https://ru.wikipedia.org/wiki/%D0%93%D0%B8%D0%BF%D0%BE%D0%BB%D0%B8%D0%BF%D0%B8%D0%B4%D0%B5%D0%BC%D0%B8%D1%87%D0%B5%D1%81%D0%BA%D0%B8%D0%B5_%D0%BF%D1%80%D0%B5%D0%BF%D0%B0%D1%80%D0%B0%D1%82%D1%8B" \l "C10AB_%D0%A4%D0%B8%D0%B1%D1%80%D0%B0%D1%82%D1%8B" \o "Гиполипидемические препараты" </w:instrText>
      </w:r>
      <w:r w:rsidR="006853FB">
        <w:rPr>
          <w:rStyle w:val="a9"/>
          <w:color w:val="auto"/>
          <w:sz w:val="28"/>
          <w:szCs w:val="28"/>
          <w:u w:val="none"/>
          <w:shd w:val="clear" w:color="auto" w:fill="FFFFFF"/>
        </w:rPr>
        <w:fldChar w:fldCharType="separate"/>
      </w:r>
      <w:r w:rsidRPr="00983A10">
        <w:rPr>
          <w:rStyle w:val="a9"/>
          <w:color w:val="auto"/>
          <w:sz w:val="28"/>
          <w:szCs w:val="28"/>
          <w:u w:val="none"/>
          <w:shd w:val="clear" w:color="auto" w:fill="FFFFFF"/>
        </w:rPr>
        <w:t>фибратов</w:t>
      </w:r>
      <w:proofErr w:type="spellEnd"/>
      <w:r w:rsidR="006853FB">
        <w:rPr>
          <w:rStyle w:val="a9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983A10">
        <w:rPr>
          <w:sz w:val="28"/>
          <w:szCs w:val="28"/>
          <w:shd w:val="clear" w:color="auto" w:fill="FFFFFF"/>
        </w:rPr>
        <w:t>.</w:t>
      </w:r>
    </w:p>
    <w:p w:rsidR="00983A10" w:rsidRDefault="00983A10" w:rsidP="006853FB">
      <w:pPr>
        <w:shd w:val="clear" w:color="auto" w:fill="FFFFFF"/>
        <w:spacing w:after="0" w:line="240" w:lineRule="auto"/>
        <w:ind w:firstLine="709"/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204" w:tooltip="Магния пиридоксаль 5-фосфат глутамат (страница отсутствует)" w:history="1"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Магния </w:t>
        </w:r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пиридоксаль</w:t>
        </w:r>
        <w:proofErr w:type="spellEnd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5-фосфат </w:t>
        </w:r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глутамат</w:t>
        </w:r>
        <w:proofErr w:type="spellEnd"/>
      </w:hyperlink>
    </w:p>
    <w:p w:rsidR="00983A10" w:rsidRDefault="00983A10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95500" cy="1504950"/>
            <wp:effectExtent l="0" t="0" r="0" b="0"/>
            <wp:docPr id="45" name="Рисунок 45" descr="Пиридоксаль 5-фосфат глутамат маг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ридоксаль 5-фосфат глутамат магния 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10" w:rsidRPr="00983A10" w:rsidRDefault="00983A10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Пиридоксаль-5-фосфат </w:t>
      </w:r>
      <w:proofErr w:type="spellStart"/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глутамат</w:t>
      </w:r>
      <w:proofErr w:type="spellEnd"/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магния (торговое название </w:t>
      </w:r>
      <w:proofErr w:type="spellStart"/>
      <w:proofErr w:type="gramStart"/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седалипид</w:t>
      </w:r>
      <w:proofErr w:type="spellEnd"/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 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fldChar w:fldCharType="begin"/>
      </w:r>
      <w:r w:rsidRPr="00983A10">
        <w:rPr>
          <w:rFonts w:ascii="Times New Roman" w:hAnsi="Times New Roman" w:cs="Times New Roman"/>
          <w:sz w:val="28"/>
          <w:szCs w:val="28"/>
        </w:rPr>
        <w:instrText xml:space="preserve"> HYPERLINK "https://ru.wikibrief.org/wiki/Hypolipidemic_agent" </w:instrText>
      </w:r>
      <w:r w:rsidRPr="00983A10">
        <w:rPr>
          <w:rFonts w:ascii="Times New Roman" w:hAnsi="Times New Roman" w:cs="Times New Roman"/>
          <w:sz w:val="28"/>
          <w:szCs w:val="28"/>
        </w:rPr>
        <w:fldChar w:fldCharType="separate"/>
      </w:r>
      <w:r w:rsidRPr="00983A10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гиполипидемическим</w:t>
      </w:r>
      <w:proofErr w:type="spellEnd"/>
      <w:r w:rsidRPr="00983A10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агентом</w:t>
      </w:r>
      <w:r w:rsidRPr="00983A10">
        <w:rPr>
          <w:rFonts w:ascii="Times New Roman" w:hAnsi="Times New Roman" w:cs="Times New Roman"/>
          <w:sz w:val="28"/>
          <w:szCs w:val="28"/>
        </w:rPr>
        <w:fldChar w:fldCharType="end"/>
      </w:r>
      <w:r w:rsidRPr="00983A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83A10" w:rsidRDefault="00983A10" w:rsidP="006853FB">
      <w:pPr>
        <w:shd w:val="clear" w:color="auto" w:fill="FFFFFF"/>
        <w:spacing w:after="0" w:line="240" w:lineRule="auto"/>
        <w:ind w:firstLine="709"/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206" w:tooltip="Поликозанол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Поликозанол</w:t>
        </w:r>
        <w:proofErr w:type="spellEnd"/>
      </w:hyperlink>
    </w:p>
    <w:p w:rsidR="00983A10" w:rsidRDefault="00983A10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71675" cy="1167808"/>
            <wp:effectExtent l="0" t="0" r="0" b="0"/>
            <wp:docPr id="46" name="Рисунок 46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43" cy="11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983A10">
        <w:rPr>
          <w:bCs/>
          <w:sz w:val="28"/>
          <w:szCs w:val="28"/>
        </w:rPr>
        <w:t>Поликозанол</w:t>
      </w:r>
      <w:proofErr w:type="spellEnd"/>
      <w:r w:rsidRPr="00983A10">
        <w:rPr>
          <w:sz w:val="28"/>
          <w:szCs w:val="28"/>
        </w:rPr>
        <w:t xml:space="preserve"> — общий термин для смеси </w:t>
      </w:r>
      <w:proofErr w:type="spellStart"/>
      <w:r w:rsidRPr="00983A10">
        <w:rPr>
          <w:sz w:val="28"/>
          <w:szCs w:val="28"/>
        </w:rPr>
        <w:t>длинноцепных</w:t>
      </w:r>
      <w:proofErr w:type="spellEnd"/>
      <w:r w:rsidRPr="00983A10">
        <w:rPr>
          <w:sz w:val="28"/>
          <w:szCs w:val="28"/>
        </w:rPr>
        <w:t> </w:t>
      </w:r>
      <w:hyperlink r:id="rId208" w:tooltip="Спирты" w:history="1">
        <w:r w:rsidRPr="00983A10">
          <w:rPr>
            <w:rStyle w:val="a9"/>
            <w:color w:val="auto"/>
            <w:sz w:val="28"/>
            <w:szCs w:val="28"/>
            <w:u w:val="none"/>
          </w:rPr>
          <w:t>спиртов</w:t>
        </w:r>
      </w:hyperlink>
      <w:r w:rsidRPr="00983A10">
        <w:rPr>
          <w:sz w:val="28"/>
          <w:szCs w:val="28"/>
        </w:rPr>
        <w:t>, выделенных из растительных </w:t>
      </w:r>
      <w:hyperlink r:id="rId209" w:tooltip="Воск" w:history="1">
        <w:r w:rsidRPr="00983A10">
          <w:rPr>
            <w:rStyle w:val="a9"/>
            <w:color w:val="auto"/>
            <w:sz w:val="28"/>
            <w:szCs w:val="28"/>
            <w:u w:val="none"/>
          </w:rPr>
          <w:t>восков</w:t>
        </w:r>
      </w:hyperlink>
      <w:r w:rsidRPr="00983A10">
        <w:rPr>
          <w:sz w:val="28"/>
          <w:szCs w:val="28"/>
        </w:rPr>
        <w:t>. Входит в состав ряда пищевых добавок.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3A10">
        <w:rPr>
          <w:sz w:val="28"/>
          <w:szCs w:val="28"/>
        </w:rPr>
        <w:t>Впервые был произведен на </w:t>
      </w:r>
      <w:hyperlink r:id="rId210" w:tooltip="Куба" w:history="1">
        <w:r w:rsidRPr="00983A10">
          <w:rPr>
            <w:rStyle w:val="a9"/>
            <w:color w:val="auto"/>
            <w:sz w:val="28"/>
            <w:szCs w:val="28"/>
            <w:u w:val="none"/>
          </w:rPr>
          <w:t>Кубе</w:t>
        </w:r>
      </w:hyperlink>
      <w:r w:rsidRPr="00983A10">
        <w:rPr>
          <w:sz w:val="28"/>
          <w:szCs w:val="28"/>
        </w:rPr>
        <w:t xml:space="preserve"> в начале 1990-х. Пищевые добавки с </w:t>
      </w:r>
      <w:proofErr w:type="spellStart"/>
      <w:r w:rsidRPr="00983A10">
        <w:rPr>
          <w:sz w:val="28"/>
          <w:szCs w:val="28"/>
        </w:rPr>
        <w:t>поликозанолом</w:t>
      </w:r>
      <w:proofErr w:type="spellEnd"/>
      <w:r w:rsidRPr="00983A10">
        <w:rPr>
          <w:sz w:val="28"/>
          <w:szCs w:val="28"/>
        </w:rPr>
        <w:t xml:space="preserve"> были разрешены к применению более чем в 25 странах, в основном Южной Америки и </w:t>
      </w:r>
      <w:hyperlink r:id="rId211" w:tooltip="Список стран Карибского бассейна" w:history="1">
        <w:r w:rsidRPr="00983A10">
          <w:rPr>
            <w:rStyle w:val="a9"/>
            <w:color w:val="auto"/>
            <w:sz w:val="28"/>
            <w:szCs w:val="28"/>
            <w:u w:val="none"/>
          </w:rPr>
          <w:t>карибского региона</w:t>
        </w:r>
      </w:hyperlink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vertAlign w:val="superscript"/>
        </w:rPr>
      </w:pPr>
      <w:r w:rsidRPr="00983A10">
        <w:rPr>
          <w:sz w:val="28"/>
          <w:szCs w:val="28"/>
        </w:rPr>
        <w:t xml:space="preserve">Согласно мета-анализу ряда исследований эффективность </w:t>
      </w:r>
      <w:proofErr w:type="spellStart"/>
      <w:r w:rsidRPr="00983A10">
        <w:rPr>
          <w:sz w:val="28"/>
          <w:szCs w:val="28"/>
        </w:rPr>
        <w:t>поликозанола</w:t>
      </w:r>
      <w:proofErr w:type="spellEnd"/>
      <w:r w:rsidRPr="00983A10">
        <w:rPr>
          <w:sz w:val="28"/>
          <w:szCs w:val="28"/>
        </w:rPr>
        <w:t xml:space="preserve"> статистически не отличается от плацебо при попытках его использовании для снижения уровня «плохого» </w:t>
      </w:r>
      <w:hyperlink r:id="rId212" w:tooltip="Холестерин" w:history="1">
        <w:r w:rsidRPr="00983A10">
          <w:rPr>
            <w:rStyle w:val="a9"/>
            <w:color w:val="auto"/>
            <w:sz w:val="28"/>
            <w:szCs w:val="28"/>
            <w:u w:val="none"/>
          </w:rPr>
          <w:t>холестерина</w:t>
        </w:r>
      </w:hyperlink>
      <w:r w:rsidRPr="00983A10">
        <w:rPr>
          <w:sz w:val="28"/>
          <w:szCs w:val="28"/>
        </w:rPr>
        <w:t> (холестерина низкой плотности) и повышения «хорошего» холестерина (</w:t>
      </w:r>
      <w:hyperlink r:id="rId213" w:tooltip="Липопротеины высокой плотности" w:history="1">
        <w:r w:rsidRPr="00983A10">
          <w:rPr>
            <w:rStyle w:val="a9"/>
            <w:color w:val="auto"/>
            <w:sz w:val="28"/>
            <w:szCs w:val="28"/>
            <w:u w:val="none"/>
          </w:rPr>
          <w:t>липопротеинов высокой плотности (ЛПВП, ЛВП)</w:t>
        </w:r>
      </w:hyperlink>
      <w:r w:rsidRPr="00983A10">
        <w:rPr>
          <w:sz w:val="28"/>
          <w:szCs w:val="28"/>
        </w:rPr>
        <w:t>), а также для предотвращения </w:t>
      </w:r>
      <w:hyperlink r:id="rId214" w:tooltip="Атеросклероз" w:history="1">
        <w:r w:rsidRPr="00983A10">
          <w:rPr>
            <w:rStyle w:val="a9"/>
            <w:color w:val="auto"/>
            <w:sz w:val="28"/>
            <w:szCs w:val="28"/>
            <w:u w:val="none"/>
          </w:rPr>
          <w:t>атеросклероза</w:t>
        </w:r>
      </w:hyperlink>
      <w:r w:rsidRPr="00983A10">
        <w:rPr>
          <w:sz w:val="28"/>
          <w:szCs w:val="28"/>
        </w:rPr>
        <w:t>.</w:t>
      </w:r>
    </w:p>
    <w:p w:rsidR="00983A10" w:rsidRPr="00983A10" w:rsidRDefault="00983A10" w:rsidP="006853FB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3A10">
        <w:rPr>
          <w:rFonts w:ascii="Times New Roman" w:hAnsi="Times New Roman" w:cs="Times New Roman"/>
          <w:sz w:val="28"/>
          <w:szCs w:val="28"/>
        </w:rPr>
        <w:t>Гиполипидемический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 эффект достигается за счет подавления синтеза </w:t>
      </w:r>
      <w:hyperlink r:id="rId215" w:tooltip="Холестерин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холестерина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в момент между образованием </w:t>
      </w:r>
      <w:hyperlink r:id="rId216" w:tooltip="Ацетат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ацетата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fldChar w:fldCharType="begin"/>
      </w:r>
      <w:r w:rsidRPr="00983A10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"https://ru.wikipedia.org/wiki/%D0%9C%D0%B5%D0%B2%D0%B0%D0%BB%D0%BE%D0%BD%D0%B0%D1%82" \o "Мевалонат" </w:instrText>
      </w:r>
      <w:r w:rsidRPr="00983A10">
        <w:rPr>
          <w:rFonts w:ascii="Times New Roman" w:hAnsi="Times New Roman" w:cs="Times New Roman"/>
          <w:sz w:val="28"/>
          <w:szCs w:val="28"/>
        </w:rPr>
        <w:fldChar w:fldCharType="separate"/>
      </w:r>
      <w:r w:rsidRPr="00983A10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мевалоната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fldChar w:fldCharType="end"/>
      </w:r>
      <w:r w:rsidRPr="00983A10">
        <w:rPr>
          <w:rFonts w:ascii="Times New Roman" w:hAnsi="Times New Roman" w:cs="Times New Roman"/>
          <w:sz w:val="28"/>
          <w:szCs w:val="28"/>
        </w:rPr>
        <w:t> и стимуляции распада </w:t>
      </w:r>
      <w:hyperlink r:id="rId217" w:tooltip="Холестерин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холестерина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</w:t>
      </w:r>
      <w:hyperlink r:id="rId218" w:tooltip="ЛПНП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ЛПНП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в </w:t>
      </w:r>
      <w:proofErr w:type="spellStart"/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fldChar w:fldCharType="begin"/>
      </w:r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instrText xml:space="preserve"> HYPERLINK "https://ru.wikipedia.org/wiki/%D0%93%D0%B5%D0%BF%D0%B0%D1%82%D0%BE%D1%86%D0%B8%D1%82%D1%8B" \o "Гепатоциты" </w:instrText>
      </w:r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fldChar w:fldCharType="separate"/>
      </w:r>
      <w:r w:rsidRPr="00983A10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гепатоцитах</w:t>
      </w:r>
      <w:proofErr w:type="spellEnd"/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83A10">
        <w:rPr>
          <w:rFonts w:ascii="Times New Roman" w:hAnsi="Times New Roman" w:cs="Times New Roman"/>
          <w:sz w:val="28"/>
          <w:szCs w:val="28"/>
        </w:rPr>
        <w:t xml:space="preserve"> путём активации липаз. </w:t>
      </w:r>
    </w:p>
    <w:p w:rsidR="00983A10" w:rsidRPr="00983A10" w:rsidRDefault="00983A10" w:rsidP="006853FB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3A10">
        <w:rPr>
          <w:rFonts w:ascii="Times New Roman" w:hAnsi="Times New Roman" w:cs="Times New Roman"/>
          <w:sz w:val="28"/>
          <w:szCs w:val="28"/>
        </w:rPr>
        <w:t>Вазопротекторный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 эффект обеспечивается за счет повышения уровня «защитного» </w:t>
      </w:r>
      <w:hyperlink r:id="rId219" w:tooltip="Холестерин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холестерина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</w:t>
      </w:r>
      <w:hyperlink r:id="rId220" w:tooltip="ЛПВП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ЛПВП</w:t>
        </w:r>
      </w:hyperlink>
      <w:r w:rsidRPr="00983A10">
        <w:rPr>
          <w:rFonts w:ascii="Times New Roman" w:hAnsi="Times New Roman" w:cs="Times New Roman"/>
          <w:sz w:val="28"/>
          <w:szCs w:val="28"/>
        </w:rPr>
        <w:t xml:space="preserve">. Также 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t>поликозанол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 препятствует окислению </w:t>
      </w:r>
      <w:hyperlink r:id="rId221" w:tooltip="Холестерин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холестерина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</w:t>
      </w:r>
      <w:hyperlink r:id="rId222" w:tooltip="ЛПНП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ЛПНП</w:t>
        </w:r>
      </w:hyperlink>
      <w:r w:rsidRPr="00983A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A10" w:rsidRPr="00983A10" w:rsidRDefault="00983A10" w:rsidP="006853FB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3A10">
        <w:rPr>
          <w:rFonts w:ascii="Times New Roman" w:hAnsi="Times New Roman" w:cs="Times New Roman"/>
          <w:sz w:val="28"/>
          <w:szCs w:val="28"/>
        </w:rPr>
        <w:t>Антитромбоцитарный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 эффект достигается, по мнению создателей препарата, за счет предотвращения агрегации </w:t>
      </w:r>
      <w:hyperlink r:id="rId223" w:tooltip="Тромбоцит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тромбоцитов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путём воздействия на синтез </w:t>
      </w:r>
      <w:hyperlink r:id="rId224" w:tooltip="Простагландин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простагландинов</w:t>
        </w:r>
      </w:hyperlink>
      <w:r w:rsidRPr="00983A10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t>поликозанол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 снижает уровень в сыворотке 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t>тромбоксана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 A2 и повышает уровень 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t>простациклина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) и снижения риска 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t>тромбообразования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. При этом </w:t>
      </w:r>
      <w:proofErr w:type="spellStart"/>
      <w:r w:rsidRPr="00983A10">
        <w:rPr>
          <w:rFonts w:ascii="Times New Roman" w:hAnsi="Times New Roman" w:cs="Times New Roman"/>
          <w:sz w:val="28"/>
          <w:szCs w:val="28"/>
        </w:rPr>
        <w:t>поликозанол</w:t>
      </w:r>
      <w:proofErr w:type="spellEnd"/>
      <w:r w:rsidRPr="00983A10">
        <w:rPr>
          <w:rFonts w:ascii="Times New Roman" w:hAnsi="Times New Roman" w:cs="Times New Roman"/>
          <w:sz w:val="28"/>
          <w:szCs w:val="28"/>
        </w:rPr>
        <w:t xml:space="preserve"> не влияет на показатели </w:t>
      </w:r>
      <w:hyperlink r:id="rId225" w:tooltip="Свёртывание крови" w:history="1">
        <w:r w:rsidRPr="00983A1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коагуляции</w:t>
        </w:r>
      </w:hyperlink>
      <w:r w:rsidRPr="00983A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A10" w:rsidRPr="00983A10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83A10">
        <w:rPr>
          <w:sz w:val="28"/>
          <w:szCs w:val="28"/>
        </w:rPr>
        <w:t>Неэффективность данной добавки, была показана в нескольких исследованиях, в ряде случаев были получены противоречивые результаты</w:t>
      </w:r>
      <w:r>
        <w:rPr>
          <w:sz w:val="28"/>
          <w:szCs w:val="28"/>
          <w:lang w:val="az-Latn-AZ"/>
        </w:rPr>
        <w:t>.</w:t>
      </w:r>
      <w:r w:rsidRPr="00983A10">
        <w:rPr>
          <w:sz w:val="28"/>
          <w:szCs w:val="28"/>
        </w:rPr>
        <w:t xml:space="preserve"> В частности, результаты исследования 2006 года показывают, что у пациентов с </w:t>
      </w:r>
      <w:proofErr w:type="spellStart"/>
      <w:r w:rsidRPr="00983A10">
        <w:rPr>
          <w:sz w:val="28"/>
          <w:szCs w:val="28"/>
        </w:rPr>
        <w:t>гиперхолестеринемией</w:t>
      </w:r>
      <w:proofErr w:type="spellEnd"/>
      <w:r w:rsidRPr="00983A10">
        <w:rPr>
          <w:sz w:val="28"/>
          <w:szCs w:val="28"/>
        </w:rPr>
        <w:t xml:space="preserve"> или комбинированной </w:t>
      </w:r>
      <w:proofErr w:type="spellStart"/>
      <w:r w:rsidRPr="00983A10">
        <w:rPr>
          <w:sz w:val="28"/>
          <w:szCs w:val="28"/>
        </w:rPr>
        <w:t>гиперлипидемией</w:t>
      </w:r>
      <w:proofErr w:type="spellEnd"/>
      <w:r w:rsidRPr="00983A10">
        <w:rPr>
          <w:sz w:val="28"/>
          <w:szCs w:val="28"/>
        </w:rPr>
        <w:t xml:space="preserve">, </w:t>
      </w:r>
      <w:proofErr w:type="spellStart"/>
      <w:r w:rsidRPr="00983A10">
        <w:rPr>
          <w:sz w:val="28"/>
          <w:szCs w:val="28"/>
        </w:rPr>
        <w:t>поликозанол</w:t>
      </w:r>
      <w:proofErr w:type="spellEnd"/>
      <w:r w:rsidRPr="00983A10">
        <w:rPr>
          <w:sz w:val="28"/>
          <w:szCs w:val="28"/>
        </w:rPr>
        <w:t xml:space="preserve"> в обычных и высоких дозах не более эффективен, чем плацебо. Некоторые исследования, проведенные также не обнаружили каких-либо позитивных эффектов</w:t>
      </w:r>
      <w:r>
        <w:rPr>
          <w:sz w:val="28"/>
          <w:szCs w:val="28"/>
          <w:lang w:val="az-Latn-AZ"/>
        </w:rPr>
        <w:t>.</w:t>
      </w:r>
    </w:p>
    <w:p w:rsidR="00983A10" w:rsidRPr="00D047E7" w:rsidRDefault="00983A10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83A10">
        <w:rPr>
          <w:sz w:val="28"/>
          <w:szCs w:val="28"/>
        </w:rPr>
        <w:t xml:space="preserve">Существует мнение, что положительные результаты были получены лишь </w:t>
      </w:r>
      <w:proofErr w:type="gramStart"/>
      <w:r w:rsidRPr="00983A10">
        <w:rPr>
          <w:sz w:val="28"/>
          <w:szCs w:val="28"/>
        </w:rPr>
        <w:t>в исследованиях</w:t>
      </w:r>
      <w:proofErr w:type="gramEnd"/>
      <w:r w:rsidRPr="00983A10">
        <w:rPr>
          <w:sz w:val="28"/>
          <w:szCs w:val="28"/>
        </w:rPr>
        <w:t xml:space="preserve"> проводившихся на территории Кубы группой </w:t>
      </w:r>
      <w:proofErr w:type="spellStart"/>
      <w:r w:rsidRPr="00983A10">
        <w:rPr>
          <w:sz w:val="28"/>
          <w:szCs w:val="28"/>
        </w:rPr>
        <w:t>Dalmer</w:t>
      </w:r>
      <w:proofErr w:type="spellEnd"/>
      <w:r w:rsidRPr="00983A10">
        <w:rPr>
          <w:sz w:val="28"/>
          <w:szCs w:val="28"/>
        </w:rPr>
        <w:t xml:space="preserve"> </w:t>
      </w:r>
      <w:proofErr w:type="spellStart"/>
      <w:r w:rsidRPr="00983A10">
        <w:rPr>
          <w:sz w:val="28"/>
          <w:szCs w:val="28"/>
        </w:rPr>
        <w:t>Laboratories</w:t>
      </w:r>
      <w:proofErr w:type="spellEnd"/>
      <w:r w:rsidRPr="00983A10">
        <w:rPr>
          <w:sz w:val="28"/>
          <w:szCs w:val="28"/>
        </w:rPr>
        <w:t xml:space="preserve">, которая связана с </w:t>
      </w:r>
      <w:proofErr w:type="spellStart"/>
      <w:r w:rsidRPr="00983A10">
        <w:rPr>
          <w:sz w:val="28"/>
          <w:szCs w:val="28"/>
        </w:rPr>
        <w:t>Center</w:t>
      </w:r>
      <w:proofErr w:type="spellEnd"/>
      <w:r w:rsidRPr="00983A10">
        <w:rPr>
          <w:sz w:val="28"/>
          <w:szCs w:val="28"/>
        </w:rPr>
        <w:t xml:space="preserve"> </w:t>
      </w:r>
      <w:proofErr w:type="spellStart"/>
      <w:r w:rsidRPr="00983A10">
        <w:rPr>
          <w:sz w:val="28"/>
          <w:szCs w:val="28"/>
        </w:rPr>
        <w:t>for</w:t>
      </w:r>
      <w:proofErr w:type="spellEnd"/>
      <w:r w:rsidRPr="00983A10">
        <w:rPr>
          <w:sz w:val="28"/>
          <w:szCs w:val="28"/>
        </w:rPr>
        <w:t xml:space="preserve"> </w:t>
      </w:r>
      <w:proofErr w:type="spellStart"/>
      <w:r w:rsidRPr="00983A10">
        <w:rPr>
          <w:sz w:val="28"/>
          <w:szCs w:val="28"/>
        </w:rPr>
        <w:t>Scientific</w:t>
      </w:r>
      <w:proofErr w:type="spellEnd"/>
      <w:r w:rsidRPr="00983A10">
        <w:rPr>
          <w:sz w:val="28"/>
          <w:szCs w:val="28"/>
        </w:rPr>
        <w:t xml:space="preserve"> </w:t>
      </w:r>
      <w:proofErr w:type="spellStart"/>
      <w:r w:rsidRPr="00983A10">
        <w:rPr>
          <w:sz w:val="28"/>
          <w:szCs w:val="28"/>
        </w:rPr>
        <w:t>Research</w:t>
      </w:r>
      <w:proofErr w:type="spellEnd"/>
      <w:r w:rsidRPr="00983A10">
        <w:rPr>
          <w:sz w:val="28"/>
          <w:szCs w:val="28"/>
        </w:rPr>
        <w:t xml:space="preserve"> (производителем средства). Ряд их результатов не смогли повторить другие группы</w:t>
      </w:r>
      <w:r w:rsidR="00D047E7">
        <w:rPr>
          <w:sz w:val="28"/>
          <w:szCs w:val="28"/>
          <w:lang w:val="az-Latn-AZ"/>
        </w:rPr>
        <w:t>.</w:t>
      </w:r>
    </w:p>
    <w:p w:rsidR="00983A10" w:rsidRPr="000A0E13" w:rsidRDefault="00983A10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6853FB" w:rsidP="006853FB">
      <w:pPr>
        <w:shd w:val="clear" w:color="auto" w:fill="FFFFFF"/>
        <w:spacing w:after="0" w:line="240" w:lineRule="auto"/>
        <w:ind w:firstLine="709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226" w:tooltip="Эзетимиб" w:history="1">
        <w:proofErr w:type="spellStart"/>
        <w:r w:rsidR="007D693C" w:rsidRPr="000A0E13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Эзетимиб</w:t>
        </w:r>
        <w:proofErr w:type="spellEnd"/>
      </w:hyperlink>
    </w:p>
    <w:p w:rsidR="00D047E7" w:rsidRDefault="00D047E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809875" cy="1866900"/>
            <wp:effectExtent l="0" t="0" r="9525" b="0"/>
            <wp:docPr id="47" name="Рисунок 47" descr="Структурная формула Эзетим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уктурная формула Эзетимиб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E7" w:rsidRPr="00D047E7" w:rsidRDefault="00D047E7" w:rsidP="006853FB">
      <w:pPr>
        <w:pStyle w:val="opisdvfldbeg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47E7">
        <w:rPr>
          <w:sz w:val="28"/>
          <w:szCs w:val="28"/>
        </w:rPr>
        <w:t xml:space="preserve">Механизм действия </w:t>
      </w:r>
      <w:proofErr w:type="spellStart"/>
      <w:r w:rsidRPr="00D047E7">
        <w:rPr>
          <w:sz w:val="28"/>
          <w:szCs w:val="28"/>
        </w:rPr>
        <w:t>эзетимиба</w:t>
      </w:r>
      <w:proofErr w:type="spellEnd"/>
      <w:r w:rsidRPr="00D047E7">
        <w:rPr>
          <w:sz w:val="28"/>
          <w:szCs w:val="28"/>
        </w:rPr>
        <w:t xml:space="preserve"> отличается от механизма действия других классов </w:t>
      </w:r>
      <w:proofErr w:type="spellStart"/>
      <w:r w:rsidRPr="00D047E7">
        <w:rPr>
          <w:sz w:val="28"/>
          <w:szCs w:val="28"/>
        </w:rPr>
        <w:t>гиполипидемических</w:t>
      </w:r>
      <w:proofErr w:type="spellEnd"/>
      <w:r w:rsidRPr="00D047E7">
        <w:rPr>
          <w:sz w:val="28"/>
          <w:szCs w:val="28"/>
        </w:rPr>
        <w:t xml:space="preserve"> соединений (например, </w:t>
      </w:r>
      <w:proofErr w:type="spellStart"/>
      <w:r w:rsidRPr="00D047E7">
        <w:rPr>
          <w:sz w:val="28"/>
          <w:szCs w:val="28"/>
        </w:rPr>
        <w:t>статинов</w:t>
      </w:r>
      <w:proofErr w:type="spellEnd"/>
      <w:r w:rsidRPr="00D047E7">
        <w:rPr>
          <w:sz w:val="28"/>
          <w:szCs w:val="28"/>
        </w:rPr>
        <w:t xml:space="preserve">, </w:t>
      </w:r>
      <w:proofErr w:type="spellStart"/>
      <w:r w:rsidRPr="00D047E7">
        <w:rPr>
          <w:sz w:val="28"/>
          <w:szCs w:val="28"/>
        </w:rPr>
        <w:t>секвестрантов</w:t>
      </w:r>
      <w:proofErr w:type="spellEnd"/>
      <w:r w:rsidRPr="00D047E7">
        <w:rPr>
          <w:sz w:val="28"/>
          <w:szCs w:val="28"/>
        </w:rPr>
        <w:t xml:space="preserve"> желчных кислот, </w:t>
      </w:r>
      <w:proofErr w:type="spellStart"/>
      <w:r w:rsidRPr="00D047E7">
        <w:rPr>
          <w:sz w:val="28"/>
          <w:szCs w:val="28"/>
        </w:rPr>
        <w:t>фибратов</w:t>
      </w:r>
      <w:proofErr w:type="spellEnd"/>
      <w:r w:rsidRPr="00D047E7">
        <w:rPr>
          <w:sz w:val="28"/>
          <w:szCs w:val="28"/>
        </w:rPr>
        <w:t xml:space="preserve"> и растительных стиролов).</w:t>
      </w:r>
    </w:p>
    <w:p w:rsidR="00D047E7" w:rsidRPr="00D047E7" w:rsidRDefault="00D047E7" w:rsidP="006853FB">
      <w:pPr>
        <w:pStyle w:val="opisdvfl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D047E7">
        <w:rPr>
          <w:sz w:val="28"/>
          <w:szCs w:val="28"/>
        </w:rPr>
        <w:t>Эзетимиб</w:t>
      </w:r>
      <w:proofErr w:type="spellEnd"/>
      <w:r w:rsidRPr="00D047E7">
        <w:rPr>
          <w:sz w:val="28"/>
          <w:szCs w:val="28"/>
        </w:rPr>
        <w:t xml:space="preserve"> локализуется в щеточной каемке тонкого кишечника и препятствует всасыванию ХС, что приводит к уменьшению поступления ХС из кишечника в печень, за счет чего снижаются запасы холестерина в печени и увеличивается выведение его из крови. </w:t>
      </w:r>
      <w:proofErr w:type="spellStart"/>
      <w:r w:rsidRPr="00D047E7">
        <w:rPr>
          <w:sz w:val="28"/>
          <w:szCs w:val="28"/>
        </w:rPr>
        <w:t>Эзетимиб</w:t>
      </w:r>
      <w:proofErr w:type="spellEnd"/>
      <w:r w:rsidRPr="00D047E7">
        <w:rPr>
          <w:sz w:val="28"/>
          <w:szCs w:val="28"/>
        </w:rPr>
        <w:t xml:space="preserve"> не усиливает экскрецию желчных кислот (в отличие от препаратов, связывающих желчные кислоты), не ингибирует синтез ХС в печени (в отличие от </w:t>
      </w:r>
      <w:proofErr w:type="spellStart"/>
      <w:r w:rsidRPr="00D047E7">
        <w:rPr>
          <w:sz w:val="28"/>
          <w:szCs w:val="28"/>
        </w:rPr>
        <w:t>статинов</w:t>
      </w:r>
      <w:proofErr w:type="spellEnd"/>
      <w:r w:rsidRPr="00D047E7">
        <w:rPr>
          <w:sz w:val="28"/>
          <w:szCs w:val="28"/>
        </w:rPr>
        <w:t>). </w:t>
      </w:r>
    </w:p>
    <w:p w:rsidR="00D047E7" w:rsidRPr="00D047E7" w:rsidRDefault="00D047E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Молекулярной мишенью действия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эзетимиба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белок-транспортер ХС и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фитостеролов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энтероцитах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т.н. белок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Ниманна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-Пика типа C1 (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Niemann-Pick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C1-Like1, NPC1L1), который участвует во внутриклеточном транспорте ХС. За счет снижения абсорбции ХС в кишечнике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эзетимиб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уменьшает поступление ХС в печень.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Статины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снижают синтез ХС в печени. За счет двух различных механизмов действия препараты этих двух классов при совместном назначении обеспечивают дополнительное снижение уровня ХС.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Эзетимиб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назначаемый в комбинации со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статинами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снижает уровень общего холестерина (ОХ), холестерина липопротеинов низкой плотности (ХС ЛПНП),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аполипопротеина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(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апо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-В) и триглицеридов (ТГ) и повышает уровень холестерина липопротеинов высокой плотности (ХС ЛПВП) у пациентов с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гиперхолестеринемией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большей степени, чем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эзетимиб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симвастатин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, назначаемые раздельно.</w:t>
      </w:r>
    </w:p>
    <w:p w:rsidR="00D047E7" w:rsidRPr="00D047E7" w:rsidRDefault="00D047E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Показания: </w:t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Первичная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гиперхолестеринемия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— назначается в комбинации с ингибиторами ГМГ-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КоА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редуктазы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статинами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или в качестве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монотерапии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дополнение к диете для снижения повышенного уровня ОХ, ХС </w:t>
      </w:r>
      <w:r w:rsidRPr="00D047E7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ЛПНП</w:t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апо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-В и ТГ, а также для повышения уровня ХС </w:t>
      </w:r>
      <w:r w:rsidRPr="00D047E7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ЛПВП</w:t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у пациентов с первичной (гетерозиготной семейной и несемейной)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гиперхолестеринемией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Гомозиготная семейная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гиперхолестеринемия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в комбинации со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статином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рекомендуется для снижения повышенного уровня ОХ и ХС </w:t>
      </w:r>
      <w:r w:rsidRPr="00D047E7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ЛПНП</w:t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у больных гомозиготной семейной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гиперхолестеринемией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; пациенты могут также получать вспомогательное лечение (</w:t>
      </w:r>
      <w:proofErr w:type="gram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ЛПНП-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аферез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Гомозиготная семейная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ситостеролемия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(или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фитостеролемия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повышенный уровень растительных стиролов в плазме крови при повышенном или нормальном уровне холестерина и нормальном уровне ТГ) — рекомендуется для снижения повышенного уровня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ситостерола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кампестерола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047E7" w:rsidRPr="000A0E13" w:rsidRDefault="00D047E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0E13">
        <w:rPr>
          <w:rFonts w:ascii="Times New Roman" w:hAnsi="Times New Roman" w:cs="Times New Roman"/>
          <w:b/>
          <w:sz w:val="28"/>
          <w:szCs w:val="28"/>
        </w:rPr>
        <w:t>Лецитин</w:t>
      </w:r>
    </w:p>
    <w:p w:rsidR="00D047E7" w:rsidRPr="00D047E7" w:rsidRDefault="00D047E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047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Лецити́ны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(от </w:t>
      </w:r>
      <w:hyperlink r:id="rId228" w:tooltip="Греческий язык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греч.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λέκιθος</w:t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— желток) — общепринятое название группы жироподобных веществ, представляющий собой смесь </w:t>
      </w:r>
      <w:hyperlink r:id="rId229" w:tooltip="Фосфолипиды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фосфолипидов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(65—75 %) с </w:t>
      </w:r>
      <w:hyperlink r:id="rId230" w:tooltip="Триглицериды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триглицеридами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и небольшим количеством других веществ. Широко используется в пищевой и косметической промышленности, поскольку является природным </w:t>
      </w:r>
      <w:hyperlink r:id="rId231" w:tooltip="Эмульгатор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эмульгатором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. Впервые выделены в 1845 году французским химиком </w:t>
      </w:r>
      <w:proofErr w:type="spellStart"/>
      <w:r w:rsidRPr="00D047E7">
        <w:rPr>
          <w:rFonts w:ascii="Times New Roman" w:hAnsi="Times New Roman" w:cs="Times New Roman"/>
          <w:sz w:val="28"/>
          <w:szCs w:val="28"/>
        </w:rPr>
        <w:fldChar w:fldCharType="begin"/>
      </w:r>
      <w:r w:rsidRPr="00D047E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"https://ru.wikipedia.org/wiki/%D0%93%D0%BE%D0%B1%D0%BB%D0%B8,_%D0%A2%D0%B5%D0%BE%D0%B4%D0%BE%D1%80_%D0%9D%D0%B8%D0%BA%D0%BE%D0%BB%D0%B0%D1%81" \o "Гобли, Теодор Николас" </w:instrText>
      </w:r>
      <w:r w:rsidRPr="00D047E7">
        <w:rPr>
          <w:rFonts w:ascii="Times New Roman" w:hAnsi="Times New Roman" w:cs="Times New Roman"/>
          <w:sz w:val="28"/>
          <w:szCs w:val="28"/>
        </w:rPr>
        <w:fldChar w:fldCharType="separate"/>
      </w:r>
      <w:r w:rsidRPr="00D047E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Гобли</w:t>
      </w:r>
      <w:proofErr w:type="spellEnd"/>
      <w:r w:rsidRPr="00D047E7">
        <w:rPr>
          <w:rFonts w:ascii="Times New Roman" w:hAnsi="Times New Roman" w:cs="Times New Roman"/>
          <w:sz w:val="28"/>
          <w:szCs w:val="28"/>
        </w:rPr>
        <w:fldChar w:fldCharType="end"/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из яичного </w:t>
      </w:r>
      <w:hyperlink r:id="rId232" w:tooltip="Желток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желтка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(отсюда и название). Коммерческий лецитин получают преимущественно из </w:t>
      </w:r>
      <w:hyperlink r:id="rId233" w:tooltip="Соевое масло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соевого масла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047E7" w:rsidRPr="00D047E7" w:rsidRDefault="00D047E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Лецитины — </w:t>
      </w:r>
      <w:hyperlink r:id="rId234" w:tooltip="Сложные эфиры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сложные эфиры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аминоспирта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35" w:tooltip="Холин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холина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диглицеридфосфорных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кислот. Ввиду того, что основой лецитина являются </w:t>
      </w:r>
      <w:hyperlink r:id="rId236" w:tooltip="Фосфолипиды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фосфолипиды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, иногда эти термины используются как синонимы. Основными фосфолипидами, содержащимися в соевом лецитине, являются </w:t>
      </w:r>
      <w:proofErr w:type="spellStart"/>
      <w:r w:rsidRPr="00D047E7">
        <w:rPr>
          <w:rFonts w:ascii="Times New Roman" w:hAnsi="Times New Roman" w:cs="Times New Roman"/>
          <w:sz w:val="28"/>
          <w:szCs w:val="28"/>
        </w:rPr>
        <w:fldChar w:fldCharType="begin"/>
      </w:r>
      <w:r w:rsidRPr="00D047E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"https://ru.wikipedia.org/wiki/%D0%A4%D0%BE%D1%81%D1%84%D0%B0%D1%82%D0%B8%D0%B4%D0%B8%D0%BB%D1%85%D0%BE%D0%BB%D0%B8%D0%BD" \o "Фосфатидилхолин" </w:instrText>
      </w:r>
      <w:r w:rsidRPr="00D047E7">
        <w:rPr>
          <w:rFonts w:ascii="Times New Roman" w:hAnsi="Times New Roman" w:cs="Times New Roman"/>
          <w:sz w:val="28"/>
          <w:szCs w:val="28"/>
        </w:rPr>
        <w:fldChar w:fldCharType="separate"/>
      </w:r>
      <w:r w:rsidRPr="00D047E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фосфатидилхолин</w:t>
      </w:r>
      <w:proofErr w:type="spellEnd"/>
      <w:r w:rsidRPr="00D047E7">
        <w:rPr>
          <w:rFonts w:ascii="Times New Roman" w:hAnsi="Times New Roman" w:cs="Times New Roman"/>
          <w:sz w:val="28"/>
          <w:szCs w:val="28"/>
        </w:rPr>
        <w:fldChar w:fldCharType="end"/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(19—21 %),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фосфатидилэтаноламин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(8—20 %),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инозитол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-содержащие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фосфатиды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(20—21 %) и </w:t>
      </w:r>
      <w:proofErr w:type="spellStart"/>
      <w:r w:rsidRPr="00D047E7">
        <w:rPr>
          <w:rFonts w:ascii="Times New Roman" w:hAnsi="Times New Roman" w:cs="Times New Roman"/>
          <w:sz w:val="28"/>
          <w:szCs w:val="28"/>
        </w:rPr>
        <w:fldChar w:fldCharType="begin"/>
      </w:r>
      <w:r w:rsidRPr="00D047E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"https://ru.wikipedia.org/wiki/%D0%A4%D0%BE%D1%81%D1%84%D0%B0%D1%82%D0%B8%D0%B4%D0%B8%D0%BB%D1%81%D0%B5%D1%80%D0%B8%D0%BD" \o "Фосфатидилсерин" </w:instrText>
      </w:r>
      <w:r w:rsidRPr="00D047E7">
        <w:rPr>
          <w:rFonts w:ascii="Times New Roman" w:hAnsi="Times New Roman" w:cs="Times New Roman"/>
          <w:sz w:val="28"/>
          <w:szCs w:val="28"/>
        </w:rPr>
        <w:fldChar w:fldCharType="separate"/>
      </w:r>
      <w:r w:rsidRPr="00D047E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фосфатидилсерин</w:t>
      </w:r>
      <w:proofErr w:type="spellEnd"/>
      <w:r w:rsidRPr="00D047E7">
        <w:rPr>
          <w:rFonts w:ascii="Times New Roman" w:hAnsi="Times New Roman" w:cs="Times New Roman"/>
          <w:sz w:val="28"/>
          <w:szCs w:val="28"/>
        </w:rPr>
        <w:fldChar w:fldCharType="end"/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 (5,9 %).</w:t>
      </w:r>
    </w:p>
    <w:p w:rsidR="00D047E7" w:rsidRPr="00D047E7" w:rsidRDefault="00D047E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Лецитин является действующим веществом так называемых 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гепатопротекторов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, призванных предупреждать заболевания </w:t>
      </w:r>
      <w:hyperlink r:id="rId237" w:tooltip="Печень" w:history="1">
        <w:r w:rsidRPr="00D047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печени</w:t>
        </w:r>
      </w:hyperlink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. На основе фосфолипидов производятся препараты «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Эссенциале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Форте», «</w:t>
      </w:r>
      <w:proofErr w:type="spellStart"/>
      <w:r w:rsidRPr="00D047E7">
        <w:rPr>
          <w:rFonts w:ascii="Times New Roman" w:hAnsi="Times New Roman" w:cs="Times New Roman"/>
          <w:sz w:val="28"/>
          <w:szCs w:val="28"/>
        </w:rPr>
        <w:fldChar w:fldCharType="begin"/>
      </w:r>
      <w:r w:rsidRPr="00D047E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"https://ru.wikipedia.org/wiki/%D0%AD%D1%81%D1%81%D0%B5%D0%BD%D1%86%D0%B8%D0%B0%D0%BB%D0%B5_%D0%9D" \o "Эссенциале Н" </w:instrText>
      </w:r>
      <w:r w:rsidRPr="00D047E7">
        <w:rPr>
          <w:rFonts w:ascii="Times New Roman" w:hAnsi="Times New Roman" w:cs="Times New Roman"/>
          <w:sz w:val="28"/>
          <w:szCs w:val="28"/>
        </w:rPr>
        <w:fldChar w:fldCharType="separate"/>
      </w:r>
      <w:r w:rsidRPr="00D047E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Эссенциале</w:t>
      </w:r>
      <w:proofErr w:type="spellEnd"/>
      <w:r w:rsidRPr="00D047E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Н</w:t>
      </w:r>
      <w:r w:rsidRPr="00D047E7">
        <w:rPr>
          <w:rFonts w:ascii="Times New Roman" w:hAnsi="Times New Roman" w:cs="Times New Roman"/>
          <w:sz w:val="28"/>
          <w:szCs w:val="28"/>
        </w:rPr>
        <w:fldChar w:fldCharType="end"/>
      </w:r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>Эсливер</w:t>
      </w:r>
      <w:proofErr w:type="spellEnd"/>
      <w:r w:rsidRPr="00D0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Форте», «Наш лецитин», ряд </w:t>
      </w:r>
      <w:proofErr w:type="spellStart"/>
      <w:r w:rsidRPr="00D047E7">
        <w:rPr>
          <w:rFonts w:ascii="Times New Roman" w:hAnsi="Times New Roman" w:cs="Times New Roman"/>
          <w:sz w:val="28"/>
          <w:szCs w:val="28"/>
        </w:rPr>
        <w:fldChar w:fldCharType="begin"/>
      </w:r>
      <w:r w:rsidRPr="00D047E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"https://ru.wikipedia.org/wiki/%D0%91%D0%90%D0%94" \o "БАД" </w:instrText>
      </w:r>
      <w:r w:rsidRPr="00D047E7">
        <w:rPr>
          <w:rFonts w:ascii="Times New Roman" w:hAnsi="Times New Roman" w:cs="Times New Roman"/>
          <w:sz w:val="28"/>
          <w:szCs w:val="28"/>
        </w:rPr>
        <w:fldChar w:fldCharType="separate"/>
      </w:r>
      <w:r w:rsidRPr="00D047E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БАДов</w:t>
      </w:r>
      <w:proofErr w:type="spellEnd"/>
      <w:r w:rsidRPr="00D047E7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47E7" w:rsidRDefault="00D047E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E13">
        <w:rPr>
          <w:rFonts w:ascii="Times New Roman" w:hAnsi="Times New Roman" w:cs="Times New Roman"/>
          <w:b/>
          <w:sz w:val="28"/>
          <w:szCs w:val="28"/>
        </w:rPr>
        <w:t>Ломитапид</w:t>
      </w:r>
      <w:proofErr w:type="spellEnd"/>
    </w:p>
    <w:p w:rsidR="00D047E7" w:rsidRDefault="00D047E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608973" cy="2762250"/>
            <wp:effectExtent l="0" t="0" r="1270" b="0"/>
            <wp:docPr id="48" name="Рисунок 48" descr="Lomitapide skeleta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mitapide skeletal.sv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69" cy="27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E7" w:rsidRPr="00506157" w:rsidRDefault="00D047E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Ломитапид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, продаваемый под торговой маркой </w:t>
      </w:r>
      <w:proofErr w:type="spellStart"/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Juxtapid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в США и </w:t>
      </w:r>
      <w:proofErr w:type="spellStart"/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Lojuxta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в ЕС, представляет собой препарат, используемый в качестве </w:t>
      </w:r>
      <w:proofErr w:type="spellStart"/>
      <w:r w:rsidRPr="00506157">
        <w:rPr>
          <w:rFonts w:ascii="Times New Roman" w:hAnsi="Times New Roman" w:cs="Times New Roman"/>
          <w:sz w:val="28"/>
          <w:szCs w:val="28"/>
        </w:rPr>
        <w:fldChar w:fldCharType="begin"/>
      </w:r>
      <w:r w:rsidRPr="00506157">
        <w:rPr>
          <w:rFonts w:ascii="Times New Roman" w:hAnsi="Times New Roman" w:cs="Times New Roman"/>
          <w:sz w:val="28"/>
          <w:szCs w:val="28"/>
        </w:rPr>
        <w:instrText xml:space="preserve"> HYPERLINK "https://en.wikipedia.org/wiki/Lipid-lowering_agent" \o "Гиполипидемическое средство" </w:instrText>
      </w:r>
      <w:r w:rsidRPr="00506157">
        <w:rPr>
          <w:rFonts w:ascii="Times New Roman" w:hAnsi="Times New Roman" w:cs="Times New Roman"/>
          <w:sz w:val="28"/>
          <w:szCs w:val="28"/>
        </w:rPr>
        <w:fldChar w:fldCharType="separate"/>
      </w:r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гиполипидемического</w:t>
      </w:r>
      <w:proofErr w:type="spellEnd"/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средства</w:t>
      </w:r>
      <w:r w:rsidRPr="00506157">
        <w:rPr>
          <w:rFonts w:ascii="Times New Roman" w:hAnsi="Times New Roman" w:cs="Times New Roman"/>
          <w:sz w:val="28"/>
          <w:szCs w:val="28"/>
        </w:rPr>
        <w:fldChar w:fldCharType="end"/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лечения </w:t>
      </w:r>
      <w:hyperlink r:id="rId239" w:tooltip="Семейная гиперхолестеринемия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семейной </w:t>
        </w:r>
        <w:proofErr w:type="spellStart"/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гиперхолестеринемии</w:t>
        </w:r>
        <w:proofErr w:type="spellEnd"/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 разработанный </w:t>
      </w:r>
      <w:proofErr w:type="spellStart"/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begin"/>
      </w:r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instrText xml:space="preserve"> HYPERLINK "https://en.wikipedia.org/w/index.php?title=Aegerion_Pharmaceuticals&amp;action=edit&amp;redlink=1" \o "Aegerion Pharmaceuticals (страница не существует)" </w:instrText>
      </w:r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separate"/>
      </w:r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Aegerion</w:t>
      </w:r>
      <w:proofErr w:type="spellEnd"/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Pharmaceuticals</w:t>
      </w:r>
      <w:proofErr w:type="spellEnd"/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.  Он прошел </w:t>
      </w:r>
      <w:hyperlink r:id="rId240" w:tooltip="Клинические испытания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клинические испытания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качестве </w:t>
      </w:r>
      <w:proofErr w:type="spellStart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монотерапии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комбинации с </w:t>
      </w:r>
      <w:proofErr w:type="spellStart"/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begin"/>
      </w:r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instrText xml:space="preserve"> HYPERLINK "https://en.wikipedia.org/wiki/Atorvastatin" \o "Аторвастатин" </w:instrText>
      </w:r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separate"/>
      </w:r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аторвастатином</w:t>
      </w:r>
      <w:proofErr w:type="spellEnd"/>
      <w:r w:rsidR="006853F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506157">
        <w:rPr>
          <w:rFonts w:ascii="Times New Roman" w:hAnsi="Times New Roman" w:cs="Times New Roman"/>
          <w:sz w:val="28"/>
          <w:szCs w:val="28"/>
        </w:rPr>
        <w:fldChar w:fldCharType="begin"/>
      </w:r>
      <w:r w:rsidRPr="00506157">
        <w:rPr>
          <w:rFonts w:ascii="Times New Roman" w:hAnsi="Times New Roman" w:cs="Times New Roman"/>
          <w:sz w:val="28"/>
          <w:szCs w:val="28"/>
        </w:rPr>
        <w:instrText xml:space="preserve"> HYPERLINK "https://en.wikipedia.org/wiki/Ezetimibe" \o "эзетимиб" </w:instrText>
      </w:r>
      <w:r w:rsidRPr="00506157">
        <w:rPr>
          <w:rFonts w:ascii="Times New Roman" w:hAnsi="Times New Roman" w:cs="Times New Roman"/>
          <w:sz w:val="28"/>
          <w:szCs w:val="28"/>
        </w:rPr>
        <w:fldChar w:fldCharType="separate"/>
      </w:r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эзетимибом</w:t>
      </w:r>
      <w:proofErr w:type="spellEnd"/>
      <w:r w:rsidRPr="00506157">
        <w:rPr>
          <w:rFonts w:ascii="Times New Roman" w:hAnsi="Times New Roman" w:cs="Times New Roman"/>
          <w:sz w:val="28"/>
          <w:szCs w:val="28"/>
        </w:rPr>
        <w:fldChar w:fldCharType="end"/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506157">
        <w:rPr>
          <w:rFonts w:ascii="Times New Roman" w:hAnsi="Times New Roman" w:cs="Times New Roman"/>
          <w:sz w:val="28"/>
          <w:szCs w:val="28"/>
        </w:rPr>
        <w:fldChar w:fldCharType="begin"/>
      </w:r>
      <w:r w:rsidRPr="00506157">
        <w:rPr>
          <w:rFonts w:ascii="Times New Roman" w:hAnsi="Times New Roman" w:cs="Times New Roman"/>
          <w:sz w:val="28"/>
          <w:szCs w:val="28"/>
        </w:rPr>
        <w:instrText xml:space="preserve"> HYPERLINK "https://en.wikipedia.org/wiki/Fenofibrate" \o "фенофибрат" </w:instrText>
      </w:r>
      <w:r w:rsidRPr="00506157">
        <w:rPr>
          <w:rFonts w:ascii="Times New Roman" w:hAnsi="Times New Roman" w:cs="Times New Roman"/>
          <w:sz w:val="28"/>
          <w:szCs w:val="28"/>
        </w:rPr>
        <w:fldChar w:fldCharType="separate"/>
      </w:r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фенофибратом</w:t>
      </w:r>
      <w:proofErr w:type="spellEnd"/>
      <w:r w:rsidRPr="00506157">
        <w:rPr>
          <w:rFonts w:ascii="Times New Roman" w:hAnsi="Times New Roman" w:cs="Times New Roman"/>
          <w:sz w:val="28"/>
          <w:szCs w:val="28"/>
        </w:rPr>
        <w:fldChar w:fldCharType="end"/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6157" w:rsidRPr="00506157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06157">
        <w:rPr>
          <w:sz w:val="28"/>
          <w:szCs w:val="28"/>
        </w:rPr>
        <w:t>Ломитапид</w:t>
      </w:r>
      <w:proofErr w:type="spellEnd"/>
      <w:r w:rsidRPr="00506157">
        <w:rPr>
          <w:sz w:val="28"/>
          <w:szCs w:val="28"/>
        </w:rPr>
        <w:t xml:space="preserve"> ингибирует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"https://en.wikipedia.org/wiki/Microsomal_triglyceride_transfer_protein" \o ""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микросомальный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белок-переносчик триглицеридов</w:t>
      </w:r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 (MTP или MTTP), который необходим для сборки и секреции </w:t>
      </w:r>
      <w:hyperlink r:id="rId241" w:tooltip="Липопротеины очень низкой плотности" w:history="1">
        <w:r w:rsidRPr="00506157">
          <w:rPr>
            <w:rStyle w:val="a9"/>
            <w:color w:val="auto"/>
            <w:sz w:val="28"/>
            <w:szCs w:val="28"/>
            <w:u w:val="none"/>
          </w:rPr>
          <w:t>липопротеинов очень низкой плотности (ЛПОНП) в печени. </w:t>
        </w:r>
      </w:hyperlink>
      <w:r w:rsidRPr="00506157">
        <w:rPr>
          <w:sz w:val="28"/>
          <w:szCs w:val="28"/>
        </w:rPr>
        <w:t xml:space="preserve"> </w:t>
      </w:r>
    </w:p>
    <w:p w:rsidR="00506157" w:rsidRPr="00506157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6157">
        <w:rPr>
          <w:sz w:val="28"/>
          <w:szCs w:val="28"/>
        </w:rPr>
        <w:lastRenderedPageBreak/>
        <w:t xml:space="preserve">В декабре 2012 года производитель лекарств </w:t>
      </w:r>
      <w:proofErr w:type="spellStart"/>
      <w:r w:rsidRPr="00506157">
        <w:rPr>
          <w:sz w:val="28"/>
          <w:szCs w:val="28"/>
        </w:rPr>
        <w:t>Aegerion</w:t>
      </w:r>
      <w:proofErr w:type="spellEnd"/>
      <w:r w:rsidRPr="00506157">
        <w:rPr>
          <w:sz w:val="28"/>
          <w:szCs w:val="28"/>
        </w:rPr>
        <w:t xml:space="preserve"> объявил, что они были одобрены FDA в качестве «дополнения к диете с низким содержанием жиров и другим </w:t>
      </w:r>
      <w:proofErr w:type="spellStart"/>
      <w:r w:rsidRPr="00506157">
        <w:rPr>
          <w:sz w:val="28"/>
          <w:szCs w:val="28"/>
        </w:rPr>
        <w:t>гиполипидемическим</w:t>
      </w:r>
      <w:proofErr w:type="spellEnd"/>
      <w:r w:rsidRPr="00506157">
        <w:rPr>
          <w:sz w:val="28"/>
          <w:szCs w:val="28"/>
        </w:rPr>
        <w:t xml:space="preserve"> методам лечения ... у пациентов с гомозиготной семейной </w:t>
      </w:r>
      <w:proofErr w:type="spellStart"/>
      <w:r w:rsidRPr="00506157">
        <w:rPr>
          <w:sz w:val="28"/>
          <w:szCs w:val="28"/>
        </w:rPr>
        <w:t>гиперхолестеринемией</w:t>
      </w:r>
      <w:proofErr w:type="spellEnd"/>
      <w:r w:rsidRPr="00506157">
        <w:rPr>
          <w:sz w:val="28"/>
          <w:szCs w:val="28"/>
        </w:rPr>
        <w:t xml:space="preserve"> (</w:t>
      </w:r>
      <w:proofErr w:type="spellStart"/>
      <w:r w:rsidRPr="00506157">
        <w:rPr>
          <w:sz w:val="28"/>
          <w:szCs w:val="28"/>
        </w:rPr>
        <w:t>HoFH</w:t>
      </w:r>
      <w:proofErr w:type="spellEnd"/>
      <w:r w:rsidRPr="00506157">
        <w:rPr>
          <w:sz w:val="28"/>
          <w:szCs w:val="28"/>
        </w:rPr>
        <w:t>)».</w:t>
      </w:r>
    </w:p>
    <w:p w:rsidR="00506157" w:rsidRPr="000A0E13" w:rsidRDefault="0050615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E13">
        <w:rPr>
          <w:rFonts w:ascii="Times New Roman" w:hAnsi="Times New Roman" w:cs="Times New Roman"/>
          <w:b/>
          <w:sz w:val="28"/>
          <w:szCs w:val="28"/>
        </w:rPr>
        <w:t>Фитостеролы</w:t>
      </w:r>
      <w:proofErr w:type="spellEnd"/>
    </w:p>
    <w:p w:rsidR="00506157" w:rsidRDefault="0050615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99284" cy="1238250"/>
            <wp:effectExtent l="0" t="0" r="0" b="0"/>
            <wp:docPr id="49" name="Рисунок 49" descr="https://upload.wikimedia.org/wikipedia/commons/thumb/b/be/Sitosterol_structure.svg/1024px-Sitosterol_struc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b/be/Sitosterol_structure.svg/1024px-Sitosterol_structure.svg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45" cy="12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57" w:rsidRPr="00506157" w:rsidRDefault="0050615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Фитостерины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фитостеролы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; также </w:t>
      </w:r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растительные стерины</w:t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/ </w:t>
      </w:r>
      <w:proofErr w:type="spellStart"/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стеролы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) относятся к группе </w:t>
      </w:r>
      <w:hyperlink r:id="rId243" w:tooltip="Стероид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стероидных спиртов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 естественным образом присутствующих в </w:t>
      </w:r>
      <w:hyperlink r:id="rId244" w:tooltip="Растения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растениях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. Они выглядят как нетвёрдый белый порошок с характерным запахом, нерастворимый в воде и растворимый в </w:t>
      </w:r>
      <w:hyperlink r:id="rId245" w:tooltip="Спирт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спирте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Фитостерины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широко используются в </w:t>
      </w:r>
      <w:hyperlink r:id="rId246" w:tooltip="Медицина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медицине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47" w:tooltip="Косметика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косметике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 в качестве </w:t>
      </w:r>
      <w:hyperlink r:id="rId248" w:tooltip="Пищевые добавки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пищевых добавок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6157" w:rsidRPr="00506157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6157">
        <w:rPr>
          <w:sz w:val="28"/>
          <w:szCs w:val="28"/>
        </w:rPr>
        <w:t xml:space="preserve">Как компонент пищи или как специальная пищевая добавка, </w:t>
      </w:r>
      <w:proofErr w:type="spellStart"/>
      <w:r w:rsidRPr="00506157">
        <w:rPr>
          <w:sz w:val="28"/>
          <w:szCs w:val="28"/>
        </w:rPr>
        <w:t>фитостерин</w:t>
      </w:r>
      <w:proofErr w:type="spellEnd"/>
      <w:r w:rsidRPr="00506157">
        <w:rPr>
          <w:sz w:val="28"/>
          <w:szCs w:val="28"/>
        </w:rPr>
        <w:t xml:space="preserve"> обладает свойством уменьшения холестерина (уменьшается объём его всасывания в кишечнике) и может работать как средство, предотвращающее возникновение </w:t>
      </w:r>
      <w:hyperlink r:id="rId249" w:tooltip="Рак (заболевание)" w:history="1">
        <w:r w:rsidRPr="00506157">
          <w:rPr>
            <w:rStyle w:val="a9"/>
            <w:color w:val="auto"/>
            <w:sz w:val="28"/>
            <w:szCs w:val="28"/>
            <w:u w:val="none"/>
          </w:rPr>
          <w:t>рака</w:t>
        </w:r>
      </w:hyperlink>
      <w:r w:rsidRPr="00506157">
        <w:rPr>
          <w:sz w:val="28"/>
          <w:szCs w:val="28"/>
        </w:rPr>
        <w:t xml:space="preserve">. </w:t>
      </w:r>
      <w:proofErr w:type="spellStart"/>
      <w:r w:rsidRPr="00506157">
        <w:rPr>
          <w:sz w:val="28"/>
          <w:szCs w:val="28"/>
        </w:rPr>
        <w:t>Фитостерины</w:t>
      </w:r>
      <w:proofErr w:type="spellEnd"/>
      <w:r w:rsidRPr="00506157">
        <w:rPr>
          <w:sz w:val="28"/>
          <w:szCs w:val="28"/>
        </w:rPr>
        <w:t xml:space="preserve"> присутствуют в небольших количествах в </w:t>
      </w:r>
      <w:hyperlink r:id="rId250" w:tooltip="Растительное масло" w:history="1">
        <w:r w:rsidRPr="00506157">
          <w:rPr>
            <w:rStyle w:val="a9"/>
            <w:color w:val="auto"/>
            <w:sz w:val="28"/>
            <w:szCs w:val="28"/>
            <w:u w:val="none"/>
          </w:rPr>
          <w:t>растительных маслах</w:t>
        </w:r>
      </w:hyperlink>
      <w:r w:rsidRPr="00506157">
        <w:rPr>
          <w:sz w:val="28"/>
          <w:szCs w:val="28"/>
        </w:rPr>
        <w:t>, особенно в маслах </w:t>
      </w:r>
      <w:hyperlink r:id="rId251" w:tooltip="Облепиха крушиновидная" w:history="1">
        <w:r w:rsidRPr="00506157">
          <w:rPr>
            <w:rStyle w:val="a9"/>
            <w:color w:val="auto"/>
            <w:sz w:val="28"/>
            <w:szCs w:val="28"/>
            <w:u w:val="none"/>
          </w:rPr>
          <w:t xml:space="preserve">облепихи </w:t>
        </w:r>
        <w:proofErr w:type="spellStart"/>
        <w:r w:rsidRPr="00506157">
          <w:rPr>
            <w:rStyle w:val="a9"/>
            <w:color w:val="auto"/>
            <w:sz w:val="28"/>
            <w:szCs w:val="28"/>
            <w:u w:val="none"/>
          </w:rPr>
          <w:t>крушиновидной</w:t>
        </w:r>
        <w:proofErr w:type="spellEnd"/>
      </w:hyperlink>
      <w:r w:rsidRPr="00506157">
        <w:rPr>
          <w:sz w:val="28"/>
          <w:szCs w:val="28"/>
        </w:rPr>
        <w:t> (</w:t>
      </w:r>
      <w:r w:rsidRPr="00506157">
        <w:rPr>
          <w:rStyle w:val="nowrap"/>
          <w:sz w:val="28"/>
          <w:szCs w:val="28"/>
        </w:rPr>
        <w:t>1640 мг</w:t>
      </w:r>
      <w:r w:rsidRPr="00506157">
        <w:rPr>
          <w:sz w:val="28"/>
          <w:szCs w:val="28"/>
        </w:rPr>
        <w:t>/</w:t>
      </w:r>
      <w:r w:rsidRPr="00506157">
        <w:rPr>
          <w:rStyle w:val="nowrap"/>
          <w:sz w:val="28"/>
          <w:szCs w:val="28"/>
        </w:rPr>
        <w:t>100 г</w:t>
      </w:r>
      <w:r w:rsidRPr="00506157">
        <w:rPr>
          <w:sz w:val="28"/>
          <w:szCs w:val="28"/>
        </w:rPr>
        <w:t> масла), </w:t>
      </w:r>
      <w:hyperlink r:id="rId252" w:tooltip="Кукуруза" w:history="1">
        <w:r w:rsidRPr="00506157">
          <w:rPr>
            <w:rStyle w:val="a9"/>
            <w:color w:val="auto"/>
            <w:sz w:val="28"/>
            <w:szCs w:val="28"/>
            <w:u w:val="none"/>
          </w:rPr>
          <w:t>кукурузы</w:t>
        </w:r>
      </w:hyperlink>
      <w:r w:rsidRPr="00506157">
        <w:rPr>
          <w:sz w:val="28"/>
          <w:szCs w:val="28"/>
        </w:rPr>
        <w:t> (968 мг/100 г) и </w:t>
      </w:r>
      <w:hyperlink r:id="rId253" w:tooltip="Соя" w:history="1">
        <w:r w:rsidRPr="00506157">
          <w:rPr>
            <w:rStyle w:val="a9"/>
            <w:color w:val="auto"/>
            <w:sz w:val="28"/>
            <w:szCs w:val="28"/>
            <w:u w:val="none"/>
          </w:rPr>
          <w:t>сои</w:t>
        </w:r>
      </w:hyperlink>
      <w:r w:rsidRPr="00506157">
        <w:rPr>
          <w:sz w:val="28"/>
          <w:szCs w:val="28"/>
        </w:rPr>
        <w:t> (</w:t>
      </w:r>
      <w:r w:rsidRPr="00506157">
        <w:rPr>
          <w:rStyle w:val="nowrap"/>
          <w:sz w:val="28"/>
          <w:szCs w:val="28"/>
        </w:rPr>
        <w:t>327 мг</w:t>
      </w:r>
      <w:r w:rsidRPr="00506157">
        <w:rPr>
          <w:sz w:val="28"/>
          <w:szCs w:val="28"/>
        </w:rPr>
        <w:t>/</w:t>
      </w:r>
      <w:r w:rsidRPr="00506157">
        <w:rPr>
          <w:rStyle w:val="nowrap"/>
          <w:sz w:val="28"/>
          <w:szCs w:val="28"/>
        </w:rPr>
        <w:t>100 г</w:t>
      </w:r>
      <w:r w:rsidRPr="00506157">
        <w:rPr>
          <w:sz w:val="28"/>
          <w:szCs w:val="28"/>
        </w:rPr>
        <w:t> масла). В качестве </w:t>
      </w:r>
      <w:hyperlink r:id="rId254" w:tooltip="Биологически активная добавка" w:history="1">
        <w:r w:rsidRPr="00506157">
          <w:rPr>
            <w:rStyle w:val="a9"/>
            <w:color w:val="auto"/>
            <w:sz w:val="28"/>
            <w:szCs w:val="28"/>
            <w:u w:val="none"/>
          </w:rPr>
          <w:t>биологически активной добавки</w:t>
        </w:r>
      </w:hyperlink>
      <w:r w:rsidRPr="00506157">
        <w:rPr>
          <w:sz w:val="28"/>
          <w:szCs w:val="28"/>
        </w:rPr>
        <w:t> используется вещество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"https://ru.wikipedia.org/w/index.php?title=%D0%A5%D0%BE%D0%BB%D0%B5%D1%81%D1%82%D0%B0%D1%82%D0%B8%D0%BD&amp;action=edit&amp;redlink=1" \o "Холестатин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холестатин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, которое существует отдельно от растительных масел и является смесью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"https://ru.wikipedia.org/w/index.php?title=%D0%9A%D0%B0%D0%BC%D0%BF%D0%B5%D1%81%D1%82%D0%B5%D1%80%D0%B8%D0%BD&amp;action=edit&amp;redlink=1" \o "Кампестерин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кампестерина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,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"https://ru.wikipedia.org/w/index.php?title=%D0%A1%D1%82%D0%B8%D0%B3%D0%BC%D0%B0%D1%81%D1%82%D0%B5%D1%80%D0%B8%D0%BD&amp;action=edit&amp;redlink=1" \o "Стигмастерин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стигмастерина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 и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"https://ru.wikipedia.org/w/index.php?title=%D0%91%D1%80%D0%B0%D1%81%D1%81%D0%B8%D0%BA%D0%B0%D1%81%D1%82%D0%B5%D1%80%D0%B8%D0%BD&amp;action=edit&amp;redlink=1" \o "Брассикастерин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брассикастерина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. Стерины могут уменьшить концентрацию холестерина в человеческом организме более чем на 15 %.</w:t>
      </w:r>
    </w:p>
    <w:p w:rsidR="00506157" w:rsidRPr="000A0E13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506157">
        <w:rPr>
          <w:sz w:val="28"/>
          <w:szCs w:val="28"/>
        </w:rPr>
        <w:t xml:space="preserve">Механизм, по которому </w:t>
      </w:r>
      <w:proofErr w:type="spellStart"/>
      <w:r w:rsidRPr="00506157">
        <w:rPr>
          <w:sz w:val="28"/>
          <w:szCs w:val="28"/>
        </w:rPr>
        <w:t>фитостерин</w:t>
      </w:r>
      <w:proofErr w:type="spellEnd"/>
      <w:r w:rsidRPr="00506157">
        <w:rPr>
          <w:sz w:val="28"/>
          <w:szCs w:val="28"/>
        </w:rPr>
        <w:t xml:space="preserve"> уменьшает холестерин, следующий: проникновение холестерина в </w:t>
      </w:r>
      <w:hyperlink r:id="rId255" w:tooltip="Мицелла" w:history="1">
        <w:r w:rsidRPr="00506157">
          <w:rPr>
            <w:rStyle w:val="a9"/>
            <w:color w:val="auto"/>
            <w:sz w:val="28"/>
            <w:szCs w:val="28"/>
            <w:u w:val="none"/>
          </w:rPr>
          <w:t>мицеллах</w:t>
        </w:r>
      </w:hyperlink>
      <w:r w:rsidRPr="00506157">
        <w:rPr>
          <w:sz w:val="28"/>
          <w:szCs w:val="28"/>
        </w:rPr>
        <w:t> в </w:t>
      </w:r>
      <w:hyperlink r:id="rId256" w:tooltip="Желудочно-кишечный тракт" w:history="1">
        <w:r w:rsidRPr="00506157">
          <w:rPr>
            <w:rStyle w:val="a9"/>
            <w:color w:val="auto"/>
            <w:sz w:val="28"/>
            <w:szCs w:val="28"/>
            <w:u w:val="none"/>
          </w:rPr>
          <w:t>пищевом тракте</w:t>
        </w:r>
      </w:hyperlink>
      <w:r w:rsidRPr="00506157">
        <w:rPr>
          <w:sz w:val="28"/>
          <w:szCs w:val="28"/>
        </w:rPr>
        <w:t> </w:t>
      </w:r>
      <w:hyperlink r:id="rId257" w:tooltip="Ингибитор" w:history="1">
        <w:r w:rsidRPr="00506157">
          <w:rPr>
            <w:rStyle w:val="a9"/>
            <w:color w:val="auto"/>
            <w:sz w:val="28"/>
            <w:szCs w:val="28"/>
            <w:u w:val="none"/>
          </w:rPr>
          <w:t>ингибируется</w:t>
        </w:r>
      </w:hyperlink>
      <w:r w:rsidRPr="00506157">
        <w:rPr>
          <w:sz w:val="28"/>
          <w:szCs w:val="28"/>
        </w:rPr>
        <w:t xml:space="preserve">, в результате общий объём всасываемого холестерина снижается. Это свойство </w:t>
      </w:r>
      <w:proofErr w:type="spellStart"/>
      <w:r w:rsidRPr="00506157">
        <w:rPr>
          <w:sz w:val="28"/>
          <w:szCs w:val="28"/>
        </w:rPr>
        <w:t>фитостерина</w:t>
      </w:r>
      <w:proofErr w:type="spellEnd"/>
      <w:r w:rsidRPr="00506157">
        <w:rPr>
          <w:sz w:val="28"/>
          <w:szCs w:val="28"/>
        </w:rPr>
        <w:t xml:space="preserve"> помогает контролировать уровень холестерина в человеческом теле. Качество контроля определяется способностью модифицировать уровни HDL (</w:t>
      </w:r>
      <w:hyperlink r:id="rId258" w:tooltip="Липопротеиды" w:history="1">
        <w:r w:rsidRPr="00506157">
          <w:rPr>
            <w:rStyle w:val="a9"/>
            <w:color w:val="auto"/>
            <w:sz w:val="28"/>
            <w:szCs w:val="28"/>
            <w:u w:val="none"/>
          </w:rPr>
          <w:t>липопротеиды</w:t>
        </w:r>
      </w:hyperlink>
      <w:r w:rsidRPr="00506157">
        <w:rPr>
          <w:sz w:val="28"/>
          <w:szCs w:val="28"/>
        </w:rPr>
        <w:t xml:space="preserve"> высокой плотности), LDL (липопротеиды низкой плотности) и TAG. </w:t>
      </w: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0E13">
        <w:rPr>
          <w:rFonts w:ascii="Times New Roman" w:hAnsi="Times New Roman" w:cs="Times New Roman"/>
          <w:b/>
          <w:sz w:val="28"/>
          <w:szCs w:val="28"/>
        </w:rPr>
        <w:t>Берберин</w:t>
      </w:r>
    </w:p>
    <w:p w:rsidR="00506157" w:rsidRDefault="0050615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736651" cy="1400175"/>
            <wp:effectExtent l="0" t="0" r="0" b="0"/>
            <wp:docPr id="50" name="Рисунок 5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28" cy="14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57" w:rsidRPr="00506157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6157">
        <w:rPr>
          <w:bCs/>
          <w:sz w:val="28"/>
          <w:szCs w:val="28"/>
        </w:rPr>
        <w:lastRenderedPageBreak/>
        <w:t>Берберин</w:t>
      </w:r>
      <w:r w:rsidRPr="00506157">
        <w:rPr>
          <w:sz w:val="28"/>
          <w:szCs w:val="28"/>
        </w:rPr>
        <w:t> (ранее также </w:t>
      </w:r>
      <w:proofErr w:type="spellStart"/>
      <w:r w:rsidRPr="00506157">
        <w:rPr>
          <w:bCs/>
          <w:sz w:val="28"/>
          <w:szCs w:val="28"/>
        </w:rPr>
        <w:t>ямаицин</w:t>
      </w:r>
      <w:proofErr w:type="spellEnd"/>
      <w:r w:rsidRPr="00506157">
        <w:rPr>
          <w:sz w:val="28"/>
          <w:szCs w:val="28"/>
        </w:rPr>
        <w:t> и </w:t>
      </w:r>
      <w:proofErr w:type="spellStart"/>
      <w:r w:rsidRPr="00506157">
        <w:rPr>
          <w:bCs/>
          <w:sz w:val="28"/>
          <w:szCs w:val="28"/>
        </w:rPr>
        <w:t>ксантопикрит</w:t>
      </w:r>
      <w:proofErr w:type="spellEnd"/>
      <w:r w:rsidRPr="00506157">
        <w:rPr>
          <w:sz w:val="28"/>
          <w:szCs w:val="28"/>
        </w:rPr>
        <w:t>) — </w:t>
      </w:r>
      <w:hyperlink r:id="rId260" w:tooltip="Алкалоид" w:history="1">
        <w:r w:rsidRPr="00506157">
          <w:rPr>
            <w:rStyle w:val="a9"/>
            <w:color w:val="auto"/>
            <w:sz w:val="28"/>
            <w:szCs w:val="28"/>
            <w:u w:val="none"/>
          </w:rPr>
          <w:t>алкалоид</w:t>
        </w:r>
      </w:hyperlink>
      <w:r w:rsidRPr="00506157">
        <w:rPr>
          <w:sz w:val="28"/>
          <w:szCs w:val="28"/>
        </w:rPr>
        <w:t> состава C</w:t>
      </w:r>
      <w:r w:rsidRPr="00506157">
        <w:rPr>
          <w:sz w:val="28"/>
          <w:szCs w:val="28"/>
          <w:vertAlign w:val="subscript"/>
        </w:rPr>
        <w:t>20</w:t>
      </w:r>
      <w:r w:rsidRPr="00506157">
        <w:rPr>
          <w:sz w:val="28"/>
          <w:szCs w:val="28"/>
        </w:rPr>
        <w:t>H</w:t>
      </w:r>
      <w:r w:rsidRPr="00506157">
        <w:rPr>
          <w:sz w:val="28"/>
          <w:szCs w:val="28"/>
          <w:vertAlign w:val="subscript"/>
        </w:rPr>
        <w:t>17</w:t>
      </w:r>
      <w:r w:rsidRPr="00506157">
        <w:rPr>
          <w:sz w:val="28"/>
          <w:szCs w:val="28"/>
        </w:rPr>
        <w:t>NO</w:t>
      </w:r>
      <w:r w:rsidRPr="00506157">
        <w:rPr>
          <w:sz w:val="28"/>
          <w:szCs w:val="28"/>
          <w:vertAlign w:val="subscript"/>
        </w:rPr>
        <w:t>4</w:t>
      </w:r>
      <w:r w:rsidRPr="00506157">
        <w:rPr>
          <w:sz w:val="28"/>
          <w:szCs w:val="28"/>
        </w:rPr>
        <w:t>, содержится в различных частях многих растений, принадлежащих к разнообразнейшим семействам, так что с этой стороны может считаться одним из распространенных в растительном царстве. Кроме </w:t>
      </w:r>
      <w:hyperlink r:id="rId261" w:tooltip="Барбарис" w:history="1">
        <w:r w:rsidRPr="00506157">
          <w:rPr>
            <w:rStyle w:val="a9"/>
            <w:color w:val="auto"/>
            <w:sz w:val="28"/>
            <w:szCs w:val="28"/>
            <w:u w:val="none"/>
          </w:rPr>
          <w:t>барбариса</w:t>
        </w:r>
      </w:hyperlink>
      <w:r w:rsidRPr="00506157">
        <w:rPr>
          <w:sz w:val="28"/>
          <w:szCs w:val="28"/>
        </w:rPr>
        <w:t> (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"https://ru.wikipedia.org/wiki/Berberis_vulgaris" \o "Berberis vulgaris"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Berberis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506157">
        <w:rPr>
          <w:rStyle w:val="a9"/>
          <w:color w:val="auto"/>
          <w:sz w:val="28"/>
          <w:szCs w:val="28"/>
          <w:u w:val="none"/>
        </w:rPr>
        <w:t>vulgaris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 xml:space="preserve">), он найден в корнях </w:t>
      </w:r>
      <w:proofErr w:type="spellStart"/>
      <w:r w:rsidRPr="00506157">
        <w:rPr>
          <w:sz w:val="28"/>
          <w:szCs w:val="28"/>
        </w:rPr>
        <w:t>коломба</w:t>
      </w:r>
      <w:proofErr w:type="spellEnd"/>
      <w:r w:rsidRPr="00506157">
        <w:rPr>
          <w:sz w:val="28"/>
          <w:szCs w:val="28"/>
        </w:rPr>
        <w:t xml:space="preserve"> (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"https://ru.wikipedia.org/w/index.php?title=Radix_Colombo&amp;action=edit&amp;redlink=1" \o "Radix Colombo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Radix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506157">
        <w:rPr>
          <w:rStyle w:val="a9"/>
          <w:color w:val="auto"/>
          <w:sz w:val="28"/>
          <w:szCs w:val="28"/>
          <w:u w:val="none"/>
        </w:rPr>
        <w:t>Colombo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), принадлежащем растению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"https://ru.wikipedia.org/w/index.php?title=Cocculus_palmatus&amp;action=edit&amp;redlink=1" \o "Cocculus palmatus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Cocculus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506157">
        <w:rPr>
          <w:rStyle w:val="a9"/>
          <w:color w:val="auto"/>
          <w:sz w:val="28"/>
          <w:szCs w:val="28"/>
          <w:u w:val="none"/>
        </w:rPr>
        <w:t>palmatus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 </w:t>
      </w:r>
      <w:proofErr w:type="spellStart"/>
      <w:r w:rsidRPr="00506157">
        <w:rPr>
          <w:sz w:val="28"/>
          <w:szCs w:val="28"/>
        </w:rPr>
        <w:t>Dec</w:t>
      </w:r>
      <w:proofErr w:type="spellEnd"/>
      <w:r w:rsidRPr="00506157">
        <w:rPr>
          <w:sz w:val="28"/>
          <w:szCs w:val="28"/>
        </w:rPr>
        <w:t>., в коре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"https://ru.wikipedia.org/w/index.php?title=Geoffroya_inermis&amp;action=edit&amp;redlink=1" \o "Geoffroya inermis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Geoffroya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506157">
        <w:rPr>
          <w:rStyle w:val="a9"/>
          <w:color w:val="auto"/>
          <w:sz w:val="28"/>
          <w:szCs w:val="28"/>
          <w:u w:val="none"/>
        </w:rPr>
        <w:t>inermis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 и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"https://ru.wikipedia.org/w/index.php?title=Xanthoxylum_clava_Herculis&amp;action=edit&amp;redlink=1" \o "Xanthoxylum clava Herculis (страница отсутствует)"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Xanthoxylum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506157">
        <w:rPr>
          <w:rStyle w:val="a9"/>
          <w:color w:val="auto"/>
          <w:sz w:val="28"/>
          <w:szCs w:val="28"/>
          <w:u w:val="none"/>
        </w:rPr>
        <w:t>clava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506157">
        <w:rPr>
          <w:rStyle w:val="a9"/>
          <w:color w:val="auto"/>
          <w:sz w:val="28"/>
          <w:szCs w:val="28"/>
          <w:u w:val="none"/>
        </w:rPr>
        <w:t>Herculis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 (откуда его прежние названия </w:t>
      </w:r>
      <w:proofErr w:type="spellStart"/>
      <w:r w:rsidRPr="00506157">
        <w:rPr>
          <w:i/>
          <w:iCs/>
          <w:sz w:val="28"/>
          <w:szCs w:val="28"/>
        </w:rPr>
        <w:t>ямаицин</w:t>
      </w:r>
      <w:proofErr w:type="spellEnd"/>
      <w:r w:rsidRPr="00506157">
        <w:rPr>
          <w:sz w:val="28"/>
          <w:szCs w:val="28"/>
        </w:rPr>
        <w:t> и </w:t>
      </w:r>
      <w:proofErr w:type="spellStart"/>
      <w:r w:rsidRPr="00506157">
        <w:rPr>
          <w:i/>
          <w:iCs/>
          <w:sz w:val="28"/>
          <w:szCs w:val="28"/>
        </w:rPr>
        <w:t>ксантопикрит</w:t>
      </w:r>
      <w:proofErr w:type="spellEnd"/>
      <w:r w:rsidRPr="00506157">
        <w:rPr>
          <w:sz w:val="28"/>
          <w:szCs w:val="28"/>
        </w:rPr>
        <w:t>) и т. д. В настоящее время его получают из корней культивируемого лекарственного растения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"https://en.wikipedia.org/wiki/Chinese_herbology" \l "Coptis_chinensis" \o "en:Chinese herbology"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Coptis</w:t>
      </w:r>
      <w:proofErr w:type="spellEnd"/>
      <w:r w:rsidRPr="00506157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506157">
        <w:rPr>
          <w:rStyle w:val="a9"/>
          <w:color w:val="auto"/>
          <w:sz w:val="28"/>
          <w:szCs w:val="28"/>
          <w:u w:val="none"/>
        </w:rPr>
        <w:t>chinensis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 xml:space="preserve">. </w:t>
      </w:r>
    </w:p>
    <w:p w:rsidR="00506157" w:rsidRPr="00506157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6157">
        <w:rPr>
          <w:sz w:val="28"/>
          <w:szCs w:val="28"/>
        </w:rPr>
        <w:t>Поскольку берберин обладает множеством ценных фармакологических свойств, ученые ищут пути его применения для лечения и предупреждения различных заболеваний, включая рак, болезни сердца и сахарный диабет.</w:t>
      </w:r>
    </w:p>
    <w:p w:rsidR="00506157" w:rsidRDefault="0050615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Берберин обладает </w:t>
      </w:r>
      <w:proofErr w:type="spellStart"/>
      <w:r w:rsidRPr="00506157">
        <w:rPr>
          <w:rFonts w:ascii="Times New Roman" w:hAnsi="Times New Roman" w:cs="Times New Roman"/>
          <w:sz w:val="28"/>
          <w:szCs w:val="28"/>
        </w:rPr>
        <w:fldChar w:fldCharType="begin"/>
      </w:r>
      <w:r w:rsidRPr="0050615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"https://ru.wikipedia.org/wiki/%D0%93%D0%B5%D1%80%D0%BE%D0%BF%D1%80%D0%BE%D1%82%D0%B5%D0%BA%D1%82%D0%BE%D1%80%D1%8B" \o "Геропротекторы" </w:instrText>
      </w:r>
      <w:r w:rsidRPr="00506157">
        <w:rPr>
          <w:rFonts w:ascii="Times New Roman" w:hAnsi="Times New Roman" w:cs="Times New Roman"/>
          <w:sz w:val="28"/>
          <w:szCs w:val="28"/>
        </w:rPr>
        <w:fldChar w:fldCharType="separate"/>
      </w:r>
      <w:r w:rsidRPr="0050615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геропротекторными</w:t>
      </w:r>
      <w:proofErr w:type="spellEnd"/>
      <w:r w:rsidRPr="00506157">
        <w:rPr>
          <w:rFonts w:ascii="Times New Roman" w:hAnsi="Times New Roman" w:cs="Times New Roman"/>
          <w:sz w:val="28"/>
          <w:szCs w:val="28"/>
        </w:rPr>
        <w:fldChar w:fldCharType="end"/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свойствами, он защищает организм от сердечно-сосудистых болезней, диабета и возрастной потери способности к обучению. В частности, берберин может ингибировать накопление </w:t>
      </w:r>
      <w:hyperlink r:id="rId262" w:tooltip="Холестерин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холестерина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в создающих </w:t>
      </w:r>
      <w:hyperlink r:id="rId263" w:tooltip="en:Atheroma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атеросклеротические бляшки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64" w:tooltip="en:Foam cell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пенистых клетках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путем подавления активности </w:t>
      </w:r>
      <w:hyperlink r:id="rId265" w:tooltip="AP-1 (транскрипционный фактор)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комплекса AP-1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и активации пути </w:t>
      </w:r>
      <w:hyperlink r:id="rId266" w:tooltip="en:NFE2L2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Nrf2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/ </w:t>
      </w:r>
      <w:hyperlink r:id="rId267" w:tooltip="en:HMOX1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HO-1</w:t>
        </w:r>
      </w:hyperlink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и таким образом противодействовать развитию </w:t>
      </w:r>
      <w:hyperlink r:id="rId268" w:tooltip="Атеросклероз" w:history="1">
        <w:r w:rsidRPr="0050615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атеросклероза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06157" w:rsidRPr="00506157" w:rsidRDefault="0050615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0E13">
        <w:rPr>
          <w:rFonts w:ascii="Times New Roman" w:hAnsi="Times New Roman" w:cs="Times New Roman"/>
          <w:b/>
          <w:sz w:val="28"/>
          <w:szCs w:val="28"/>
        </w:rPr>
        <w:t>Красный дрожжевой рис</w:t>
      </w:r>
    </w:p>
    <w:p w:rsidR="00506157" w:rsidRPr="00506157" w:rsidRDefault="0050615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Красный дрожжевой рис</w:t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красный ферментированный рис</w:t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красный рис «</w:t>
      </w:r>
      <w:proofErr w:type="spellStart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кодзи</w:t>
      </w:r>
      <w:proofErr w:type="spellEnd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»</w:t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красный </w:t>
      </w:r>
      <w:proofErr w:type="spellStart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кодзиевый</w:t>
      </w:r>
      <w:proofErr w:type="spellEnd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рис</w:t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ан-ка</w:t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анг</w:t>
      </w:r>
      <w:proofErr w:type="spellEnd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-как</w:t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) — ферментированный рис красного оттенка, окрашивающийся в результате культивирования плесени </w:t>
      </w:r>
      <w:proofErr w:type="spellStart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fldChar w:fldCharType="begin"/>
      </w:r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instrText xml:space="preserve"> HYPERLINK "https://ru.wikipedia.org/w/index.php?title=Monascus_purpureus&amp;action=edit&amp;redlink=1" \o "Monascus purpureus (страница отсутствует)" </w:instrText>
      </w:r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fldChar w:fldCharType="separate"/>
      </w:r>
      <w:r w:rsidRPr="00506157">
        <w:rPr>
          <w:rStyle w:val="a9"/>
          <w:rFonts w:ascii="Times New Roman" w:hAnsi="Times New Roman" w:cs="Times New Roman"/>
          <w:i/>
          <w:iCs/>
          <w:color w:val="auto"/>
          <w:sz w:val="28"/>
          <w:szCs w:val="28"/>
          <w:u w:val="none"/>
          <w:shd w:val="clear" w:color="auto" w:fill="FFFFFF"/>
        </w:rPr>
        <w:t>Monascus</w:t>
      </w:r>
      <w:proofErr w:type="spellEnd"/>
      <w:r w:rsidRPr="00506157">
        <w:rPr>
          <w:rStyle w:val="a9"/>
          <w:rFonts w:ascii="Times New Roman" w:hAnsi="Times New Roman" w:cs="Times New Roman"/>
          <w:i/>
          <w:iCs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506157">
        <w:rPr>
          <w:rStyle w:val="a9"/>
          <w:rFonts w:ascii="Times New Roman" w:hAnsi="Times New Roman" w:cs="Times New Roman"/>
          <w:i/>
          <w:iCs/>
          <w:color w:val="auto"/>
          <w:sz w:val="28"/>
          <w:szCs w:val="28"/>
          <w:u w:val="none"/>
          <w:shd w:val="clear" w:color="auto" w:fill="FFFFFF"/>
        </w:rPr>
        <w:t>purpureus</w:t>
      </w:r>
      <w:proofErr w:type="spellEnd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fldChar w:fldCharType="end"/>
      </w:r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. В литературе о Японии чаще называется «красным рисом </w:t>
      </w:r>
      <w:proofErr w:type="spellStart"/>
      <w:r w:rsidRPr="005061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кодзи</w:t>
      </w:r>
      <w:proofErr w:type="spellEnd"/>
      <w:r w:rsidRPr="00506157">
        <w:rPr>
          <w:rFonts w:ascii="Times New Roman" w:hAnsi="Times New Roman" w:cs="Times New Roman"/>
          <w:sz w:val="28"/>
          <w:szCs w:val="28"/>
          <w:shd w:val="clear" w:color="auto" w:fill="FFFFFF"/>
        </w:rPr>
        <w:t>»; в отношении Китая предпочитают термин «красный дрожжевой рис».</w:t>
      </w:r>
    </w:p>
    <w:p w:rsidR="00506157" w:rsidRPr="00506157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6157">
        <w:rPr>
          <w:sz w:val="28"/>
          <w:szCs w:val="28"/>
        </w:rPr>
        <w:t>В конце 1970-х годов исследователи в Соединенных Штатах и Японии выделили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"https://ru.wikipedia.org/wiki/%D0%9B%D0%BE%D0%B2%D0%B0%D1%81%D1%82%D0%B0%D1%82%D0%B8%D0%BD" \o "Ловастатин"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ловастатин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 из </w:t>
      </w:r>
      <w:proofErr w:type="spellStart"/>
      <w:r w:rsidRPr="00506157">
        <w:rPr>
          <w:i/>
          <w:iCs/>
          <w:sz w:val="28"/>
          <w:szCs w:val="28"/>
        </w:rPr>
        <w:fldChar w:fldCharType="begin"/>
      </w:r>
      <w:r w:rsidRPr="00506157">
        <w:rPr>
          <w:i/>
          <w:iCs/>
          <w:sz w:val="28"/>
          <w:szCs w:val="28"/>
        </w:rPr>
        <w:instrText xml:space="preserve"> HYPERLINK "https://ru.wikipedia.org/wiki/%D0%90%D1%81%D0%BF%D0%B5%D1%80%D0%B3%D0%B8%D0%BB%D0%BB" \o "Аспергилл" </w:instrText>
      </w:r>
      <w:r w:rsidRPr="00506157">
        <w:rPr>
          <w:i/>
          <w:iCs/>
          <w:sz w:val="28"/>
          <w:szCs w:val="28"/>
        </w:rPr>
        <w:fldChar w:fldCharType="separate"/>
      </w:r>
      <w:r w:rsidRPr="00506157">
        <w:rPr>
          <w:rStyle w:val="a9"/>
          <w:i/>
          <w:iCs/>
          <w:color w:val="auto"/>
          <w:sz w:val="28"/>
          <w:szCs w:val="28"/>
          <w:u w:val="none"/>
        </w:rPr>
        <w:t>Aspergillus</w:t>
      </w:r>
      <w:proofErr w:type="spellEnd"/>
      <w:r w:rsidRPr="00506157">
        <w:rPr>
          <w:i/>
          <w:iCs/>
          <w:sz w:val="28"/>
          <w:szCs w:val="28"/>
        </w:rPr>
        <w:fldChar w:fldCharType="end"/>
      </w:r>
      <w:r w:rsidRPr="00506157">
        <w:rPr>
          <w:sz w:val="28"/>
          <w:szCs w:val="28"/>
        </w:rPr>
        <w:t xml:space="preserve"> и </w:t>
      </w:r>
      <w:proofErr w:type="spellStart"/>
      <w:r w:rsidRPr="00506157">
        <w:rPr>
          <w:sz w:val="28"/>
          <w:szCs w:val="28"/>
        </w:rPr>
        <w:t>монаколины</w:t>
      </w:r>
      <w:proofErr w:type="spellEnd"/>
      <w:r w:rsidRPr="00506157">
        <w:rPr>
          <w:sz w:val="28"/>
          <w:szCs w:val="28"/>
        </w:rPr>
        <w:t xml:space="preserve"> из </w:t>
      </w:r>
      <w:proofErr w:type="spellStart"/>
      <w:r w:rsidRPr="00506157">
        <w:rPr>
          <w:i/>
          <w:iCs/>
          <w:sz w:val="28"/>
          <w:szCs w:val="28"/>
        </w:rPr>
        <w:fldChar w:fldCharType="begin"/>
      </w:r>
      <w:r w:rsidRPr="00506157">
        <w:rPr>
          <w:i/>
          <w:iCs/>
          <w:sz w:val="28"/>
          <w:szCs w:val="28"/>
        </w:rPr>
        <w:instrText xml:space="preserve"> HYPERLINK "https://ru.wikipedia.org/w/index.php?title=Monascus&amp;action=edit&amp;redlink=1" \o "Monascus (страница отсутствует)" </w:instrText>
      </w:r>
      <w:r w:rsidRPr="00506157">
        <w:rPr>
          <w:i/>
          <w:iCs/>
          <w:sz w:val="28"/>
          <w:szCs w:val="28"/>
        </w:rPr>
        <w:fldChar w:fldCharType="separate"/>
      </w:r>
      <w:r w:rsidRPr="00506157">
        <w:rPr>
          <w:rStyle w:val="a9"/>
          <w:i/>
          <w:iCs/>
          <w:color w:val="auto"/>
          <w:sz w:val="28"/>
          <w:szCs w:val="28"/>
          <w:u w:val="none"/>
        </w:rPr>
        <w:t>Monascus</w:t>
      </w:r>
      <w:proofErr w:type="spellEnd"/>
      <w:r w:rsidRPr="00506157">
        <w:rPr>
          <w:i/>
          <w:iCs/>
          <w:sz w:val="28"/>
          <w:szCs w:val="28"/>
        </w:rPr>
        <w:fldChar w:fldCharType="end"/>
      </w:r>
      <w:r w:rsidRPr="00506157">
        <w:rPr>
          <w:sz w:val="28"/>
          <w:szCs w:val="28"/>
        </w:rPr>
        <w:t>, который используется для приготовления красного дрожжевого риса при культивировании в тщательно контролируемых условиях. Химический анализ показал, что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"https://ru.wikipedia.org/wiki/%D0%9B%D0%BE%D0%B2%D0%B0%D1%81%D1%82%D0%B0%D1%82%D0%B8%D0%BD" \o "Ловастатин"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ловастатин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 xml:space="preserve"> и </w:t>
      </w:r>
      <w:proofErr w:type="spellStart"/>
      <w:r w:rsidRPr="00506157">
        <w:rPr>
          <w:sz w:val="28"/>
          <w:szCs w:val="28"/>
        </w:rPr>
        <w:t>монаколин</w:t>
      </w:r>
      <w:proofErr w:type="spellEnd"/>
      <w:r w:rsidRPr="00506157">
        <w:rPr>
          <w:sz w:val="28"/>
          <w:szCs w:val="28"/>
        </w:rPr>
        <w:t xml:space="preserve"> К — это идентичные химические соединения. </w:t>
      </w:r>
      <w:proofErr w:type="spellStart"/>
      <w:r w:rsidRPr="00506157">
        <w:rPr>
          <w:sz w:val="28"/>
          <w:szCs w:val="28"/>
        </w:rPr>
        <w:t>Ловастатин</w:t>
      </w:r>
      <w:proofErr w:type="spellEnd"/>
      <w:r w:rsidRPr="00506157">
        <w:rPr>
          <w:sz w:val="28"/>
          <w:szCs w:val="28"/>
        </w:rPr>
        <w:t xml:space="preserve"> был запатентован как рецептурный препарат </w:t>
      </w:r>
      <w:proofErr w:type="spellStart"/>
      <w:r w:rsidRPr="00506157">
        <w:rPr>
          <w:sz w:val="28"/>
          <w:szCs w:val="28"/>
        </w:rPr>
        <w:t>Мевакор</w:t>
      </w:r>
      <w:proofErr w:type="spellEnd"/>
      <w:r w:rsidRPr="00506157">
        <w:rPr>
          <w:sz w:val="28"/>
          <w:szCs w:val="28"/>
        </w:rPr>
        <w:t>. Красный дрожжевой рис в Соединенных Штатах и других странах продается как безрецептурная </w:t>
      </w:r>
      <w:hyperlink r:id="rId269" w:tooltip="Биологически активные добавки" w:history="1">
        <w:r w:rsidRPr="00506157">
          <w:rPr>
            <w:rStyle w:val="a9"/>
            <w:color w:val="auto"/>
            <w:sz w:val="28"/>
            <w:szCs w:val="28"/>
            <w:u w:val="none"/>
          </w:rPr>
          <w:t>биодобавка</w:t>
        </w:r>
      </w:hyperlink>
      <w:r w:rsidRPr="00506157">
        <w:rPr>
          <w:sz w:val="28"/>
          <w:szCs w:val="28"/>
        </w:rPr>
        <w:t>.</w:t>
      </w:r>
    </w:p>
    <w:p w:rsidR="00506157" w:rsidRPr="00506157" w:rsidRDefault="00506157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06157">
        <w:rPr>
          <w:sz w:val="28"/>
          <w:szCs w:val="28"/>
        </w:rPr>
        <w:t>Ловастатин</w:t>
      </w:r>
      <w:proofErr w:type="spellEnd"/>
      <w:r w:rsidRPr="00506157">
        <w:rPr>
          <w:sz w:val="28"/>
          <w:szCs w:val="28"/>
        </w:rPr>
        <w:t xml:space="preserve"> и другие рецептурные препараты </w:t>
      </w:r>
      <w:proofErr w:type="spellStart"/>
      <w:r w:rsidRPr="00506157">
        <w:rPr>
          <w:sz w:val="28"/>
          <w:szCs w:val="28"/>
        </w:rPr>
        <w:fldChar w:fldCharType="begin"/>
      </w:r>
      <w:r w:rsidRPr="00506157">
        <w:rPr>
          <w:sz w:val="28"/>
          <w:szCs w:val="28"/>
        </w:rPr>
        <w:instrText xml:space="preserve"> HYPERLINK "https://ru.wikipedia.org/wiki/%D0%A1%D1%82%D0%B0%D1%82%D0%B8%D0%BD%D1%8B" \o "Статины" </w:instrText>
      </w:r>
      <w:r w:rsidRPr="00506157">
        <w:rPr>
          <w:sz w:val="28"/>
          <w:szCs w:val="28"/>
        </w:rPr>
        <w:fldChar w:fldCharType="separate"/>
      </w:r>
      <w:r w:rsidRPr="00506157">
        <w:rPr>
          <w:rStyle w:val="a9"/>
          <w:color w:val="auto"/>
          <w:sz w:val="28"/>
          <w:szCs w:val="28"/>
          <w:u w:val="none"/>
        </w:rPr>
        <w:t>статина</w:t>
      </w:r>
      <w:proofErr w:type="spellEnd"/>
      <w:r w:rsidRPr="00506157">
        <w:rPr>
          <w:sz w:val="28"/>
          <w:szCs w:val="28"/>
        </w:rPr>
        <w:fldChar w:fldCharType="end"/>
      </w:r>
      <w:r w:rsidRPr="00506157">
        <w:rPr>
          <w:sz w:val="28"/>
          <w:szCs w:val="28"/>
        </w:rPr>
        <w:t> ингибируют синтез холестерина, блокируя действие фермента </w:t>
      </w:r>
      <w:hyperlink r:id="rId270" w:tooltip="3-гидрокси-3-метилглютарил-кофермент А редуктаза" w:history="1">
        <w:r w:rsidRPr="00506157">
          <w:rPr>
            <w:rStyle w:val="a9"/>
            <w:color w:val="auto"/>
            <w:sz w:val="28"/>
            <w:szCs w:val="28"/>
            <w:u w:val="none"/>
          </w:rPr>
          <w:t>HMG-</w:t>
        </w:r>
        <w:proofErr w:type="spellStart"/>
        <w:r w:rsidRPr="00506157">
          <w:rPr>
            <w:rStyle w:val="a9"/>
            <w:color w:val="auto"/>
            <w:sz w:val="28"/>
            <w:szCs w:val="28"/>
            <w:u w:val="none"/>
          </w:rPr>
          <w:t>CoA</w:t>
        </w:r>
        <w:proofErr w:type="spellEnd"/>
        <w:r w:rsidRPr="00506157">
          <w:rPr>
            <w:rStyle w:val="a9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06157">
          <w:rPr>
            <w:rStyle w:val="a9"/>
            <w:color w:val="auto"/>
            <w:sz w:val="28"/>
            <w:szCs w:val="28"/>
            <w:u w:val="none"/>
          </w:rPr>
          <w:t>редуктазы</w:t>
        </w:r>
        <w:proofErr w:type="spellEnd"/>
      </w:hyperlink>
      <w:r w:rsidRPr="00506157">
        <w:rPr>
          <w:sz w:val="28"/>
          <w:szCs w:val="28"/>
        </w:rPr>
        <w:t>. Как следствие, уровни общего </w:t>
      </w:r>
      <w:hyperlink r:id="rId271" w:tooltip="Холестерин" w:history="1">
        <w:r w:rsidRPr="00506157">
          <w:rPr>
            <w:rStyle w:val="a9"/>
            <w:color w:val="auto"/>
            <w:sz w:val="28"/>
            <w:szCs w:val="28"/>
            <w:u w:val="none"/>
          </w:rPr>
          <w:t>холестерина</w:t>
        </w:r>
      </w:hyperlink>
      <w:r w:rsidRPr="00506157">
        <w:rPr>
          <w:sz w:val="28"/>
          <w:szCs w:val="28"/>
        </w:rPr>
        <w:t> и </w:t>
      </w:r>
      <w:hyperlink r:id="rId272" w:tooltip="Липопротеины низкой плотности" w:history="1">
        <w:r w:rsidRPr="00506157">
          <w:rPr>
            <w:rStyle w:val="a9"/>
            <w:color w:val="auto"/>
            <w:sz w:val="28"/>
            <w:szCs w:val="28"/>
            <w:u w:val="none"/>
          </w:rPr>
          <w:t>холестерина ЛПНП</w:t>
        </w:r>
      </w:hyperlink>
      <w:r w:rsidRPr="00506157">
        <w:rPr>
          <w:sz w:val="28"/>
          <w:szCs w:val="28"/>
        </w:rPr>
        <w:t xml:space="preserve"> снижаются на 24—49 % в зависимости от количества </w:t>
      </w:r>
      <w:proofErr w:type="spellStart"/>
      <w:r w:rsidRPr="00506157">
        <w:rPr>
          <w:sz w:val="28"/>
          <w:szCs w:val="28"/>
        </w:rPr>
        <w:t>статина</w:t>
      </w:r>
      <w:proofErr w:type="spellEnd"/>
      <w:r w:rsidRPr="00506157">
        <w:rPr>
          <w:sz w:val="28"/>
          <w:szCs w:val="28"/>
        </w:rPr>
        <w:t xml:space="preserve"> и дозировки. Разные штаммы плесени </w:t>
      </w:r>
      <w:proofErr w:type="spellStart"/>
      <w:r w:rsidRPr="00506157">
        <w:rPr>
          <w:i/>
          <w:iCs/>
          <w:sz w:val="28"/>
          <w:szCs w:val="28"/>
        </w:rPr>
        <w:t>Monascus</w:t>
      </w:r>
      <w:proofErr w:type="spellEnd"/>
      <w:r w:rsidRPr="00506157">
        <w:rPr>
          <w:sz w:val="28"/>
          <w:szCs w:val="28"/>
        </w:rPr>
        <w:t xml:space="preserve"> производят разные количества </w:t>
      </w:r>
      <w:proofErr w:type="spellStart"/>
      <w:r w:rsidRPr="00506157">
        <w:rPr>
          <w:sz w:val="28"/>
          <w:szCs w:val="28"/>
        </w:rPr>
        <w:t>монаколинов</w:t>
      </w:r>
      <w:proofErr w:type="spellEnd"/>
      <w:r w:rsidRPr="00506157">
        <w:rPr>
          <w:sz w:val="28"/>
          <w:szCs w:val="28"/>
        </w:rPr>
        <w:t>. Штамм '</w:t>
      </w:r>
      <w:proofErr w:type="spellStart"/>
      <w:r w:rsidRPr="00506157">
        <w:rPr>
          <w:sz w:val="28"/>
          <w:szCs w:val="28"/>
        </w:rPr>
        <w:t>Went</w:t>
      </w:r>
      <w:proofErr w:type="spellEnd"/>
      <w:r w:rsidRPr="00506157">
        <w:rPr>
          <w:sz w:val="28"/>
          <w:szCs w:val="28"/>
        </w:rPr>
        <w:t>' </w:t>
      </w:r>
      <w:proofErr w:type="spellStart"/>
      <w:r w:rsidRPr="00506157">
        <w:rPr>
          <w:i/>
          <w:iCs/>
          <w:sz w:val="28"/>
          <w:szCs w:val="28"/>
        </w:rPr>
        <w:t>Monascus</w:t>
      </w:r>
      <w:proofErr w:type="spellEnd"/>
      <w:r w:rsidRPr="00506157">
        <w:rPr>
          <w:i/>
          <w:iCs/>
          <w:sz w:val="28"/>
          <w:szCs w:val="28"/>
        </w:rPr>
        <w:t xml:space="preserve"> </w:t>
      </w:r>
      <w:proofErr w:type="spellStart"/>
      <w:r w:rsidRPr="00506157">
        <w:rPr>
          <w:i/>
          <w:iCs/>
          <w:sz w:val="28"/>
          <w:szCs w:val="28"/>
        </w:rPr>
        <w:t>purpureus</w:t>
      </w:r>
      <w:proofErr w:type="spellEnd"/>
      <w:r w:rsidRPr="00506157">
        <w:rPr>
          <w:i/>
          <w:iCs/>
          <w:sz w:val="28"/>
          <w:szCs w:val="28"/>
        </w:rPr>
        <w:t>,</w:t>
      </w:r>
      <w:r w:rsidRPr="00506157">
        <w:rPr>
          <w:sz w:val="28"/>
          <w:szCs w:val="28"/>
        </w:rPr>
        <w:t xml:space="preserve"> при правильной ферментации и обработке, позволяет получить сухой порошок красного дрожжевого риса с содержанием </w:t>
      </w:r>
      <w:proofErr w:type="spellStart"/>
      <w:r w:rsidRPr="00506157">
        <w:rPr>
          <w:sz w:val="28"/>
          <w:szCs w:val="28"/>
        </w:rPr>
        <w:t>монаколинов</w:t>
      </w:r>
      <w:proofErr w:type="spellEnd"/>
      <w:r w:rsidRPr="00506157">
        <w:rPr>
          <w:sz w:val="28"/>
          <w:szCs w:val="28"/>
        </w:rPr>
        <w:t xml:space="preserve"> порядка 0,4 %, примерно половину из которых составляет </w:t>
      </w:r>
      <w:proofErr w:type="spellStart"/>
      <w:r w:rsidRPr="00506157">
        <w:rPr>
          <w:sz w:val="28"/>
          <w:szCs w:val="28"/>
        </w:rPr>
        <w:t>монаколин</w:t>
      </w:r>
      <w:proofErr w:type="spellEnd"/>
      <w:r w:rsidRPr="00506157">
        <w:rPr>
          <w:sz w:val="28"/>
          <w:szCs w:val="28"/>
        </w:rPr>
        <w:t xml:space="preserve"> K (химически идентичен </w:t>
      </w:r>
      <w:proofErr w:type="spellStart"/>
      <w:r w:rsidRPr="00506157">
        <w:rPr>
          <w:sz w:val="28"/>
          <w:szCs w:val="28"/>
        </w:rPr>
        <w:t>ловастатину</w:t>
      </w:r>
      <w:proofErr w:type="spellEnd"/>
      <w:r w:rsidRPr="00506157">
        <w:rPr>
          <w:sz w:val="28"/>
          <w:szCs w:val="28"/>
        </w:rPr>
        <w:t>).</w:t>
      </w:r>
    </w:p>
    <w:p w:rsidR="00506157" w:rsidRPr="000A0E13" w:rsidRDefault="0050615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693C" w:rsidRDefault="007D693C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0E13">
        <w:rPr>
          <w:rFonts w:ascii="Times New Roman" w:hAnsi="Times New Roman" w:cs="Times New Roman"/>
          <w:b/>
          <w:sz w:val="28"/>
          <w:szCs w:val="28"/>
          <w:lang w:val="az-Latn-AZ"/>
        </w:rPr>
        <w:t>L</w:t>
      </w:r>
      <w:r w:rsidRPr="000A0E13">
        <w:rPr>
          <w:rFonts w:ascii="Times New Roman" w:hAnsi="Times New Roman" w:cs="Times New Roman"/>
          <w:b/>
          <w:sz w:val="28"/>
          <w:szCs w:val="28"/>
        </w:rPr>
        <w:t>-аргинин</w:t>
      </w:r>
    </w:p>
    <w:p w:rsidR="00506157" w:rsidRDefault="00506157" w:rsidP="006853F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990850" cy="1084183"/>
            <wp:effectExtent l="0" t="0" r="0" b="1905"/>
            <wp:docPr id="51" name="Рисунок 51" descr="Arginin - Arginin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ginin - Arginine.sv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90" cy="10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57" w:rsidRPr="00DF21BD" w:rsidRDefault="0050615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CFF"/>
        </w:rPr>
      </w:pPr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Аргинин (2-амино-5-гуанидинпентановая кислота) – алифатическая основная α-аминокислота. Оптически активна, существует в виде L и D-изомеров. Аргинин – это заменимая аминокислота, синтезирующаяся в печени; однако в моменты стресса или при травмах аргинин становится незаменимым. Эта аминокислота необходима для нормального функционирования гипофиза. Вместе с орнитином,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>фенилаланином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и другими химическими веществами нервной системы, аргинин требуется для синтеза и высвобождения гормона роста гипофиза.</w:t>
      </w:r>
    </w:p>
    <w:p w:rsidR="00506157" w:rsidRPr="00DF21BD" w:rsidRDefault="00506157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Аргинин является непосредственным предшественником эндогенного оксида азота, который синтезируется клетками сосудистого эндотелия. Важность этой функции аргинина невозможно переоценить, поскольку эндогенный оксид азота обладает выраженным сосудорасширяющим и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>антиагрегационным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действием и опосредует физиологические эффекты многих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>вазодилатирующих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гормонов и лекарственных веществ. У большинства больных сердечно-сосудистыми заболеваниями наблюдается резкое уменьшение продукции эндогенного азота, в результате содержание аргинина резко снижается, так как в условиях атеросклеротического поражения эндотелия большая часть аргинина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>метаболизируется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в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>диметиларгинин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AFCFF"/>
        </w:rPr>
        <w:t>. </w:t>
      </w:r>
    </w:p>
    <w:p w:rsidR="007D693C" w:rsidRPr="006853FB" w:rsidRDefault="007D693C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93C" w:rsidRPr="007D693C" w:rsidRDefault="007D693C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D693C">
        <w:rPr>
          <w:b/>
          <w:sz w:val="28"/>
          <w:szCs w:val="28"/>
        </w:rPr>
        <w:t xml:space="preserve">Исследуемые классы </w:t>
      </w:r>
      <w:proofErr w:type="spellStart"/>
      <w:r w:rsidRPr="007D693C">
        <w:rPr>
          <w:b/>
          <w:sz w:val="28"/>
          <w:szCs w:val="28"/>
        </w:rPr>
        <w:t>гиполипидемических</w:t>
      </w:r>
      <w:proofErr w:type="spellEnd"/>
      <w:r w:rsidRPr="007D693C">
        <w:rPr>
          <w:b/>
          <w:sz w:val="28"/>
          <w:szCs w:val="28"/>
        </w:rPr>
        <w:t xml:space="preserve"> средств:</w:t>
      </w:r>
    </w:p>
    <w:p w:rsidR="00DF21BD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74" w:tooltip="Анацетрапиб" w:history="1">
        <w:proofErr w:type="spellStart"/>
        <w:r w:rsidR="007D693C" w:rsidRPr="00DF21B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Анацетрапиб</w:t>
        </w:r>
        <w:proofErr w:type="spellEnd"/>
      </w:hyperlink>
      <w:r w:rsidR="007D693C" w:rsidRPr="00DF21BD">
        <w:rPr>
          <w:rFonts w:ascii="Times New Roman" w:hAnsi="Times New Roman" w:cs="Times New Roman"/>
          <w:b/>
          <w:sz w:val="28"/>
          <w:szCs w:val="28"/>
        </w:rPr>
        <w:t> </w:t>
      </w:r>
    </w:p>
    <w:p w:rsidR="00DF21BD" w:rsidRDefault="00DF21BD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85950" cy="2454093"/>
            <wp:effectExtent l="0" t="0" r="0" b="3810"/>
            <wp:docPr id="52" name="Рисунок 52" descr="Анацетрапиб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нацетрапиб.sv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0" cy="24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BD" w:rsidRPr="00DF21BD" w:rsidRDefault="00DF21BD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21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Анацетрапиб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является </w:t>
      </w:r>
      <w:hyperlink r:id="rId276" w:tooltip="ингибитор CETP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ингибитором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транспортного белка холестериновых эфиров (CETP), который разрабатывался для лечения </w:t>
      </w:r>
      <w:hyperlink r:id="rId277" w:tooltip="гиперхолестеринем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повышенного уровня холестерина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 целью предотвращения </w:t>
      </w:r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сердечно- </w:t>
      </w:r>
      <w:hyperlink r:id="rId278" w:tooltip="Сердечно-сосудистые заболеван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сосудистых заболеваний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. </w:t>
      </w:r>
      <w:hyperlink r:id="rId279" w:tooltip="Мерк и Ко.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 В 2017 году компания </w:t>
        </w:r>
        <w:proofErr w:type="spellStart"/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Merck</w:t>
        </w:r>
        <w:proofErr w:type="spellEnd"/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отказалась от его разработки. В исследовании REVEAL 2017 года было показано, что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анацетрапиб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снижает риск повторных сердечных приступов у пациентов с высоким риском, перенесших острые коронарные события в анамнезе.</w:t>
      </w:r>
    </w:p>
    <w:p w:rsidR="007D693C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280" w:tooltip="АпоА-1 Милан" w:history="1">
        <w:r w:rsidR="007D693C" w:rsidRPr="00DF21B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АпоА-1 Милан</w:t>
        </w:r>
      </w:hyperlink>
    </w:p>
    <w:p w:rsidR="00DF21BD" w:rsidRPr="00DF21BD" w:rsidRDefault="00DF21BD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1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Аполипопротеин</w:t>
      </w:r>
      <w:proofErr w:type="spellEnd"/>
      <w:r w:rsidRPr="00DF21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A-1 </w:t>
      </w:r>
      <w:proofErr w:type="spellStart"/>
      <w:r w:rsidRPr="00DF21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Milano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(также </w:t>
      </w:r>
      <w:r w:rsidRPr="00DF21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ETC-216</w:t>
      </w:r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, теперь </w:t>
      </w:r>
      <w:r w:rsidRPr="00DF21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MDCO-216</w:t>
      </w:r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) представляет собой встречающийся в природе </w:t>
      </w:r>
      <w:hyperlink r:id="rId281" w:tooltip="Генетическая мутац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мутантный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вариант белка </w:t>
      </w:r>
      <w:proofErr w:type="spellStart"/>
      <w:r w:rsidRPr="00DF21BD">
        <w:rPr>
          <w:rFonts w:ascii="Times New Roman" w:hAnsi="Times New Roman" w:cs="Times New Roman"/>
          <w:sz w:val="28"/>
          <w:szCs w:val="28"/>
        </w:rPr>
        <w:fldChar w:fldCharType="begin"/>
      </w:r>
      <w:r w:rsidRPr="00DF21BD">
        <w:rPr>
          <w:rFonts w:ascii="Times New Roman" w:hAnsi="Times New Roman" w:cs="Times New Roman"/>
          <w:sz w:val="28"/>
          <w:szCs w:val="28"/>
        </w:rPr>
        <w:instrText xml:space="preserve"> HYPERLINK "https://en.wikipedia.org/wiki/Apolipoprotein_A1" \o "Аполипопротеин А1" </w:instrText>
      </w:r>
      <w:r w:rsidRPr="00DF21BD">
        <w:rPr>
          <w:rFonts w:ascii="Times New Roman" w:hAnsi="Times New Roman" w:cs="Times New Roman"/>
          <w:sz w:val="28"/>
          <w:szCs w:val="28"/>
        </w:rPr>
        <w:fldChar w:fldCharType="separate"/>
      </w:r>
      <w:r w:rsidRPr="00DF21BD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аполипопротеина</w:t>
      </w:r>
      <w:proofErr w:type="spellEnd"/>
      <w:r w:rsidRPr="00DF21BD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A1</w:t>
      </w:r>
      <w:r w:rsidRPr="00DF21BD">
        <w:rPr>
          <w:rFonts w:ascii="Times New Roman" w:hAnsi="Times New Roman" w:cs="Times New Roman"/>
          <w:sz w:val="28"/>
          <w:szCs w:val="28"/>
        </w:rPr>
        <w:fldChar w:fldCharType="end"/>
      </w:r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, обнаруженного в </w:t>
      </w:r>
      <w:hyperlink r:id="rId282" w:tooltip="Липопротеины высокой плотности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ЛПВП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человека, </w:t>
      </w:r>
      <w:hyperlink r:id="rId283" w:tooltip="Липопротеин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липопротеиновой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частицы, которая переносит </w:t>
      </w:r>
      <w:hyperlink r:id="rId284" w:tooltip="Холестерин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холестерин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из тканей в печень и связана с защитой от </w:t>
      </w:r>
      <w:hyperlink r:id="rId285" w:tooltip="Сердечно-сосудистые заболеван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сердечно -сосудистых заболеваний. 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ApoA1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Milano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впервые был идентифицирован доктором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Чезаре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Сиртори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hyperlink r:id="rId286" w:tooltip="Милан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Милане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, который также продемонстрировал, что его присутствие значительно снижает риск сердечно- </w:t>
      </w:r>
      <w:hyperlink r:id="rId287" w:tooltip="Сердечно-сосудистые заболеван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сосудистых заболеваний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, даже несмотря на то, что он вызывает снижение уровня ЛПВП и повышение уровня </w:t>
      </w:r>
      <w:hyperlink r:id="rId288" w:tooltip="Триглицерид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триглицеридов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Было показано, что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Apo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AI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Milano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уменьшает </w:t>
      </w:r>
      <w:hyperlink r:id="rId289" w:tooltip="Атеросклероз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атеросклероз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в моделях на животных и в небольшом испытании на людях фазы 2. Рекомбинантный </w:t>
      </w:r>
      <w:hyperlink r:id="rId290" w:anchor="Adeno-associated_viruses" w:tooltip="Вирусный вектор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аденоассоциированный вирус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8 ( </w:t>
      </w:r>
      <w:hyperlink r:id="rId291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AAV8 ), опосредованный </w:t>
        </w:r>
      </w:hyperlink>
      <w:hyperlink r:id="rId292" w:tooltip="Генная терап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генной терапией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Apo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AI </w:t>
      </w:r>
      <w:proofErr w:type="spellStart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Milano</w:t>
      </w:r>
      <w:proofErr w:type="spellEnd"/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сочетании с </w:t>
      </w:r>
      <w:hyperlink r:id="rId293" w:tooltip="Диета (питание)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диетой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с низким содержанием </w:t>
      </w:r>
      <w:hyperlink r:id="rId294" w:tooltip="Холестерин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холестерина</w:t>
        </w:r>
      </w:hyperlink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, вызывает быструю и значительную регрессию атеросклероза у мышей.</w:t>
      </w:r>
    </w:p>
    <w:p w:rsidR="00DF21BD" w:rsidRDefault="007D693C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21BD">
        <w:rPr>
          <w:rFonts w:ascii="Times New Roman" w:hAnsi="Times New Roman" w:cs="Times New Roman"/>
          <w:b/>
          <w:sz w:val="28"/>
          <w:szCs w:val="28"/>
        </w:rPr>
        <w:t>Сукцинобукол</w:t>
      </w:r>
      <w:proofErr w:type="spellEnd"/>
      <w:r w:rsidRPr="00DF21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21BD" w:rsidRDefault="00DF21BD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831123" cy="1066800"/>
            <wp:effectExtent l="0" t="0" r="7620" b="0"/>
            <wp:docPr id="54" name="Рисунок 54" descr="Сукцинобукол структурная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укцинобукол структурная форму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30200" r="2001" b="33400"/>
                    <a:stretch/>
                  </pic:blipFill>
                  <pic:spPr bwMode="auto">
                    <a:xfrm>
                      <a:off x="0" y="0"/>
                      <a:ext cx="2856052" cy="10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BD" w:rsidRPr="008F10A3" w:rsidRDefault="008F10A3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0A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F21BD" w:rsidRPr="008F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овый антиоксидант, </w:t>
      </w:r>
      <w:r w:rsidRPr="008F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</w:t>
      </w:r>
      <w:r w:rsidR="00DF21BD" w:rsidRPr="008F10A3">
        <w:rPr>
          <w:rFonts w:ascii="Times New Roman" w:hAnsi="Times New Roman" w:cs="Times New Roman"/>
          <w:sz w:val="28"/>
          <w:szCs w:val="28"/>
          <w:shd w:val="clear" w:color="auto" w:fill="FFFFFF"/>
        </w:rPr>
        <w:t>не прошел испытания фазы III</w:t>
      </w:r>
      <w:r w:rsidRPr="008F10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21BD" w:rsidRPr="00DF21BD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96" w:tooltip="Мипомерсен" w:history="1">
        <w:proofErr w:type="spellStart"/>
        <w:r w:rsidR="00DF21BD" w:rsidRPr="00DF21B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</w:t>
        </w:r>
        <w:r w:rsidR="007D693C" w:rsidRPr="00DF21B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ипомерсен</w:t>
        </w:r>
        <w:proofErr w:type="spellEnd"/>
      </w:hyperlink>
      <w:r w:rsidR="007D693C" w:rsidRPr="00DF21BD">
        <w:rPr>
          <w:rFonts w:ascii="Times New Roman" w:hAnsi="Times New Roman" w:cs="Times New Roman"/>
          <w:b/>
          <w:sz w:val="28"/>
          <w:szCs w:val="28"/>
        </w:rPr>
        <w:t> </w:t>
      </w:r>
    </w:p>
    <w:p w:rsidR="008F10A3" w:rsidRDefault="008F10A3" w:rsidP="006853FB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8F10A3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Мипомерсен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Кинамро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)</w:t>
      </w:r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 — первый в своём классе ингибитор синтеза 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АроВ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снижает уровень 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Lp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(a) у пациентов с гетерозиготной семейной 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гиперхолестеринемией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(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геСГ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) и высоким исходным уровнем 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Lp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(a).</w:t>
      </w:r>
      <w:r w:rsidRPr="008F10A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br/>
      </w:r>
      <w:r w:rsidRPr="008F10A3">
        <w:rPr>
          <w:rFonts w:ascii="Times New Roman" w:hAnsi="Times New Roman" w:cs="Times New Roman"/>
          <w:color w:val="auto"/>
          <w:sz w:val="28"/>
          <w:szCs w:val="28"/>
        </w:rPr>
        <w:t>Показания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8F10A3">
        <w:rPr>
          <w:rFonts w:ascii="Times New Roman" w:hAnsi="Times New Roman" w:cs="Times New Roman"/>
          <w:color w:val="auto"/>
          <w:sz w:val="28"/>
          <w:szCs w:val="28"/>
        </w:rPr>
        <w:t xml:space="preserve">В дополнение к диетической терапии и другим 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</w:rPr>
        <w:t>гиполипидемическим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</w:rPr>
        <w:t xml:space="preserve"> методам лечения для снижения уровня холестерина липопротеинов низкой плотности (ЛПНП), общего холестерина, 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</w:rPr>
        <w:t>аполипопротеина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</w:rPr>
        <w:t xml:space="preserve"> B и холестерина липопротеинов не высокой плотности у пациентов с гомозиготной семейной </w:t>
      </w:r>
      <w:proofErr w:type="spellStart"/>
      <w:r w:rsidRPr="008F10A3">
        <w:rPr>
          <w:rFonts w:ascii="Times New Roman" w:hAnsi="Times New Roman" w:cs="Times New Roman"/>
          <w:color w:val="auto"/>
          <w:sz w:val="28"/>
          <w:szCs w:val="28"/>
        </w:rPr>
        <w:t>гиперхолестеринемией</w:t>
      </w:r>
      <w:proofErr w:type="spellEnd"/>
      <w:r w:rsidRPr="008F10A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F10A3" w:rsidRDefault="008F10A3" w:rsidP="006853FB">
      <w:pPr>
        <w:shd w:val="clear" w:color="auto" w:fill="FFFFFF"/>
        <w:spacing w:after="0" w:line="240" w:lineRule="auto"/>
        <w:ind w:firstLine="709"/>
        <w:jc w:val="both"/>
        <w:rPr>
          <w:b/>
        </w:rPr>
      </w:pPr>
    </w:p>
    <w:p w:rsidR="001E4895" w:rsidRDefault="006853FB" w:rsidP="006853FB">
      <w:pPr>
        <w:shd w:val="clear" w:color="auto" w:fill="FFFFFF"/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297" w:tooltip="Бемпедоевая кислота" w:history="1">
        <w:proofErr w:type="spellStart"/>
        <w:r w:rsidR="007D693C" w:rsidRPr="00DF21B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Бемпедоевая</w:t>
        </w:r>
        <w:proofErr w:type="spellEnd"/>
        <w:r w:rsidR="007D693C" w:rsidRPr="00DF21B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кислота</w:t>
        </w:r>
      </w:hyperlink>
    </w:p>
    <w:p w:rsidR="00DF21BD" w:rsidRDefault="00DF21BD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019550" cy="881370"/>
            <wp:effectExtent l="0" t="0" r="0" b="0"/>
            <wp:docPr id="53" name="Рисунок 53" descr="Бемпедоевая кислота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мпедоевая кислота.sv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73" cy="8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BD" w:rsidRPr="00DF21BD" w:rsidRDefault="00DF21BD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1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Бемпедоевая</w:t>
      </w:r>
      <w:proofErr w:type="spellEnd"/>
      <w:r w:rsidRPr="00DF21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кислота</w:t>
      </w:r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DF21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Nexletol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)</w:t>
      </w:r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представляет собой лекарство для лечения </w:t>
      </w:r>
      <w:proofErr w:type="spellStart"/>
      <w:r w:rsidRPr="00DF21BD">
        <w:rPr>
          <w:rFonts w:ascii="Times New Roman" w:hAnsi="Times New Roman" w:cs="Times New Roman"/>
          <w:sz w:val="28"/>
          <w:szCs w:val="28"/>
        </w:rPr>
        <w:fldChar w:fldCharType="begin"/>
      </w:r>
      <w:r w:rsidRPr="00DF21BD">
        <w:rPr>
          <w:rFonts w:ascii="Times New Roman" w:hAnsi="Times New Roman" w:cs="Times New Roman"/>
          <w:sz w:val="28"/>
          <w:szCs w:val="28"/>
        </w:rPr>
        <w:instrText xml:space="preserve"> HYPERLINK "https://en.wikipedia.org/wiki/Hypercholesterolemia" \o "гиперхолестеринемия" </w:instrText>
      </w:r>
      <w:r w:rsidRPr="00DF21BD">
        <w:rPr>
          <w:rFonts w:ascii="Times New Roman" w:hAnsi="Times New Roman" w:cs="Times New Roman"/>
          <w:sz w:val="28"/>
          <w:szCs w:val="28"/>
        </w:rPr>
        <w:fldChar w:fldCharType="separate"/>
      </w:r>
      <w:r w:rsidRPr="00DF21BD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гиперхолестеринемии</w:t>
      </w:r>
      <w:proofErr w:type="spellEnd"/>
      <w:r w:rsidRPr="00DF21BD">
        <w:rPr>
          <w:rFonts w:ascii="Times New Roman" w:hAnsi="Times New Roman" w:cs="Times New Roman"/>
          <w:sz w:val="28"/>
          <w:szCs w:val="28"/>
        </w:rPr>
        <w:fldChar w:fldCharType="end"/>
      </w:r>
      <w:r w:rsidRPr="00DF21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21BD">
        <w:rPr>
          <w:rFonts w:ascii="Times New Roman" w:hAnsi="Times New Roman" w:cs="Times New Roman"/>
          <w:sz w:val="28"/>
          <w:szCs w:val="28"/>
        </w:rPr>
        <w:t xml:space="preserve">В США </w:t>
      </w:r>
      <w:proofErr w:type="spellStart"/>
      <w:r w:rsidRPr="00DF21BD">
        <w:rPr>
          <w:rFonts w:ascii="Times New Roman" w:hAnsi="Times New Roman" w:cs="Times New Roman"/>
          <w:sz w:val="28"/>
          <w:szCs w:val="28"/>
        </w:rPr>
        <w:t>бемпедоевая</w:t>
      </w:r>
      <w:proofErr w:type="spellEnd"/>
      <w:r w:rsidRPr="00DF21BD">
        <w:rPr>
          <w:rFonts w:ascii="Times New Roman" w:hAnsi="Times New Roman" w:cs="Times New Roman"/>
          <w:sz w:val="28"/>
          <w:szCs w:val="28"/>
        </w:rPr>
        <w:t xml:space="preserve"> кислота показана для </w:t>
      </w:r>
      <w:r w:rsidRPr="00DF21BD">
        <w:rPr>
          <w:rFonts w:ascii="Times New Roman" w:hAnsi="Times New Roman" w:cs="Times New Roman"/>
          <w:sz w:val="28"/>
          <w:szCs w:val="28"/>
        </w:rPr>
        <w:lastRenderedPageBreak/>
        <w:t xml:space="preserve">лечения </w:t>
      </w:r>
      <w:proofErr w:type="spellStart"/>
      <w:r w:rsidRPr="00DF21BD">
        <w:rPr>
          <w:rFonts w:ascii="Times New Roman" w:hAnsi="Times New Roman" w:cs="Times New Roman"/>
          <w:sz w:val="28"/>
          <w:szCs w:val="28"/>
        </w:rPr>
        <w:t>гиперхолестеринемии</w:t>
      </w:r>
      <w:proofErr w:type="spellEnd"/>
      <w:r w:rsidRPr="00DF21BD">
        <w:rPr>
          <w:rFonts w:ascii="Times New Roman" w:hAnsi="Times New Roman" w:cs="Times New Roman"/>
          <w:sz w:val="28"/>
          <w:szCs w:val="28"/>
        </w:rPr>
        <w:t xml:space="preserve"> в сочетании с диетой и наиболее переносимой терапией </w:t>
      </w:r>
      <w:proofErr w:type="spellStart"/>
      <w:r w:rsidRPr="00DF21BD">
        <w:rPr>
          <w:rFonts w:ascii="Times New Roman" w:hAnsi="Times New Roman" w:cs="Times New Roman"/>
          <w:sz w:val="28"/>
          <w:szCs w:val="28"/>
        </w:rPr>
        <w:fldChar w:fldCharType="begin"/>
      </w:r>
      <w:r w:rsidRPr="00DF21BD">
        <w:rPr>
          <w:rFonts w:ascii="Times New Roman" w:hAnsi="Times New Roman" w:cs="Times New Roman"/>
          <w:sz w:val="28"/>
          <w:szCs w:val="28"/>
        </w:rPr>
        <w:instrText xml:space="preserve"> HYPERLINK "https://en.wikipedia.org/wiki/Statin" \o "Статины" </w:instrText>
      </w:r>
      <w:r w:rsidRPr="00DF21BD">
        <w:rPr>
          <w:rFonts w:ascii="Times New Roman" w:hAnsi="Times New Roman" w:cs="Times New Roman"/>
          <w:sz w:val="28"/>
          <w:szCs w:val="28"/>
        </w:rPr>
        <w:fldChar w:fldCharType="separate"/>
      </w:r>
      <w:r w:rsidRPr="00DF21BD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статинами</w:t>
      </w:r>
      <w:proofErr w:type="spellEnd"/>
      <w:r w:rsidRPr="00DF21BD">
        <w:rPr>
          <w:rFonts w:ascii="Times New Roman" w:hAnsi="Times New Roman" w:cs="Times New Roman"/>
          <w:sz w:val="28"/>
          <w:szCs w:val="28"/>
        </w:rPr>
        <w:fldChar w:fldCharType="end"/>
      </w:r>
      <w:r w:rsidRPr="00DF21BD">
        <w:rPr>
          <w:rFonts w:ascii="Times New Roman" w:hAnsi="Times New Roman" w:cs="Times New Roman"/>
          <w:sz w:val="28"/>
          <w:szCs w:val="28"/>
        </w:rPr>
        <w:t> у взрослых с </w:t>
      </w:r>
      <w:hyperlink r:id="rId299" w:tooltip="гетерозиготный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гетерозиготной </w:t>
        </w:r>
      </w:hyperlink>
      <w:hyperlink r:id="rId300" w:tooltip="Семейная гиперхолестеринем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семейной </w:t>
        </w:r>
        <w:proofErr w:type="spellStart"/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гиперхолестеринемией</w:t>
        </w:r>
        <w:proofErr w:type="spellEnd"/>
      </w:hyperlink>
      <w:r w:rsidRPr="00DF21BD">
        <w:rPr>
          <w:rFonts w:ascii="Times New Roman" w:hAnsi="Times New Roman" w:cs="Times New Roman"/>
          <w:sz w:val="28"/>
          <w:szCs w:val="28"/>
        </w:rPr>
        <w:t> или с установленным </w:t>
      </w:r>
      <w:hyperlink r:id="rId301" w:tooltip="атеросклеротический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атеросклеротическим сердечно- </w:t>
        </w:r>
      </w:hyperlink>
      <w:hyperlink r:id="rId302" w:tooltip="Сердечно-сосудистые заболевания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сосудистым заболеванием</w:t>
        </w:r>
      </w:hyperlink>
      <w:r w:rsidRPr="00DF21BD">
        <w:rPr>
          <w:rFonts w:ascii="Times New Roman" w:hAnsi="Times New Roman" w:cs="Times New Roman"/>
          <w:sz w:val="28"/>
          <w:szCs w:val="28"/>
        </w:rPr>
        <w:t>, которым необходимо дополнительное снижение </w:t>
      </w:r>
      <w:hyperlink r:id="rId303" w:tooltip="Холестерин ЛПНП" w:history="1">
        <w:r w:rsidRPr="00DF21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уровня холестерина ЛПНП</w:t>
        </w:r>
      </w:hyperlink>
      <w:r w:rsidRPr="00DF21BD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DF21BD" w:rsidRPr="00DF21BD" w:rsidRDefault="00DF21BD" w:rsidP="006853F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21BD">
        <w:rPr>
          <w:sz w:val="28"/>
          <w:szCs w:val="28"/>
        </w:rPr>
        <w:t>В Е</w:t>
      </w:r>
      <w:r>
        <w:rPr>
          <w:sz w:val="28"/>
          <w:szCs w:val="28"/>
        </w:rPr>
        <w:t>вропейском Союзе</w:t>
      </w:r>
      <w:r w:rsidRPr="00DF21BD">
        <w:rPr>
          <w:sz w:val="28"/>
          <w:szCs w:val="28"/>
        </w:rPr>
        <w:t xml:space="preserve"> </w:t>
      </w:r>
      <w:proofErr w:type="spellStart"/>
      <w:r w:rsidRPr="00DF21BD">
        <w:rPr>
          <w:sz w:val="28"/>
          <w:szCs w:val="28"/>
        </w:rPr>
        <w:t>бемпедоевая</w:t>
      </w:r>
      <w:proofErr w:type="spellEnd"/>
      <w:r w:rsidRPr="00DF21BD">
        <w:rPr>
          <w:sz w:val="28"/>
          <w:szCs w:val="28"/>
        </w:rPr>
        <w:t xml:space="preserve"> кислота показана взрослым с первичной </w:t>
      </w:r>
      <w:proofErr w:type="spellStart"/>
      <w:r w:rsidRPr="00DF21BD">
        <w:rPr>
          <w:sz w:val="28"/>
          <w:szCs w:val="28"/>
        </w:rPr>
        <w:t>гиперхолестеринемией</w:t>
      </w:r>
      <w:proofErr w:type="spellEnd"/>
      <w:r w:rsidRPr="00DF21BD">
        <w:rPr>
          <w:sz w:val="28"/>
          <w:szCs w:val="28"/>
        </w:rPr>
        <w:t xml:space="preserve"> (гетерозиготной семейной и несемейной) или смешанной </w:t>
      </w:r>
      <w:proofErr w:type="spellStart"/>
      <w:r w:rsidRPr="00DF21BD">
        <w:rPr>
          <w:sz w:val="28"/>
          <w:szCs w:val="28"/>
        </w:rPr>
        <w:t>дислипидемией</w:t>
      </w:r>
      <w:proofErr w:type="spellEnd"/>
      <w:r w:rsidRPr="00DF21BD">
        <w:rPr>
          <w:sz w:val="28"/>
          <w:szCs w:val="28"/>
        </w:rPr>
        <w:t xml:space="preserve"> в качестве дополнения к диете в сочетании со </w:t>
      </w:r>
      <w:proofErr w:type="spellStart"/>
      <w:r w:rsidRPr="00DF21BD">
        <w:rPr>
          <w:sz w:val="28"/>
          <w:szCs w:val="28"/>
        </w:rPr>
        <w:t>статинами</w:t>
      </w:r>
      <w:proofErr w:type="spellEnd"/>
      <w:r w:rsidRPr="00DF21BD">
        <w:rPr>
          <w:sz w:val="28"/>
          <w:szCs w:val="28"/>
        </w:rPr>
        <w:t xml:space="preserve"> или </w:t>
      </w:r>
      <w:proofErr w:type="spellStart"/>
      <w:r w:rsidRPr="00DF21BD">
        <w:rPr>
          <w:sz w:val="28"/>
          <w:szCs w:val="28"/>
        </w:rPr>
        <w:t>статинами</w:t>
      </w:r>
      <w:proofErr w:type="spellEnd"/>
      <w:r w:rsidRPr="00DF21BD">
        <w:rPr>
          <w:sz w:val="28"/>
          <w:szCs w:val="28"/>
        </w:rPr>
        <w:t xml:space="preserve"> с другими </w:t>
      </w:r>
      <w:proofErr w:type="spellStart"/>
      <w:r w:rsidRPr="00DF21BD">
        <w:rPr>
          <w:sz w:val="28"/>
          <w:szCs w:val="28"/>
        </w:rPr>
        <w:t>гиполипидемическими</w:t>
      </w:r>
      <w:proofErr w:type="spellEnd"/>
      <w:r w:rsidRPr="00DF21BD">
        <w:rPr>
          <w:sz w:val="28"/>
          <w:szCs w:val="28"/>
        </w:rPr>
        <w:t xml:space="preserve"> препаратами у пациентов, не способных достичь целевого уровня холестерина ЛПНП. с максимально переносимой дозой </w:t>
      </w:r>
      <w:proofErr w:type="spellStart"/>
      <w:r w:rsidRPr="00DF21BD">
        <w:rPr>
          <w:sz w:val="28"/>
          <w:szCs w:val="28"/>
        </w:rPr>
        <w:t>статина</w:t>
      </w:r>
      <w:proofErr w:type="spellEnd"/>
      <w:r w:rsidRPr="00DF21BD">
        <w:rPr>
          <w:sz w:val="28"/>
          <w:szCs w:val="28"/>
        </w:rPr>
        <w:t xml:space="preserve">; или отдельно, или в комбинации с другими </w:t>
      </w:r>
      <w:proofErr w:type="spellStart"/>
      <w:r w:rsidRPr="00DF21BD">
        <w:rPr>
          <w:sz w:val="28"/>
          <w:szCs w:val="28"/>
        </w:rPr>
        <w:t>гиполипидемическими</w:t>
      </w:r>
      <w:proofErr w:type="spellEnd"/>
      <w:r w:rsidRPr="00DF21BD">
        <w:rPr>
          <w:sz w:val="28"/>
          <w:szCs w:val="28"/>
        </w:rPr>
        <w:t xml:space="preserve"> препаратами у пациентов с непереносимостью </w:t>
      </w:r>
      <w:proofErr w:type="spellStart"/>
      <w:r w:rsidRPr="00DF21BD">
        <w:rPr>
          <w:sz w:val="28"/>
          <w:szCs w:val="28"/>
        </w:rPr>
        <w:t>статинов</w:t>
      </w:r>
      <w:proofErr w:type="spellEnd"/>
      <w:r w:rsidRPr="00DF21BD">
        <w:rPr>
          <w:sz w:val="28"/>
          <w:szCs w:val="28"/>
        </w:rPr>
        <w:t xml:space="preserve"> или противопоказаний к ним.</w:t>
      </w:r>
    </w:p>
    <w:p w:rsidR="00DF21BD" w:rsidRPr="00DF21BD" w:rsidRDefault="00DF21BD" w:rsidP="006853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CE9" w:rsidRPr="007D693C" w:rsidRDefault="00885CE9" w:rsidP="00685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85CE9" w:rsidRPr="007D693C">
      <w:headerReference w:type="default" r:id="rId30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3FB" w:rsidRDefault="006853FB" w:rsidP="006853FB">
      <w:pPr>
        <w:spacing w:after="0" w:line="240" w:lineRule="auto"/>
      </w:pPr>
      <w:r>
        <w:separator/>
      </w:r>
    </w:p>
  </w:endnote>
  <w:endnote w:type="continuationSeparator" w:id="0">
    <w:p w:rsidR="006853FB" w:rsidRDefault="006853FB" w:rsidP="0068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3FB" w:rsidRDefault="006853FB" w:rsidP="006853FB">
      <w:pPr>
        <w:spacing w:after="0" w:line="240" w:lineRule="auto"/>
      </w:pPr>
      <w:r>
        <w:separator/>
      </w:r>
    </w:p>
  </w:footnote>
  <w:footnote w:type="continuationSeparator" w:id="0">
    <w:p w:rsidR="006853FB" w:rsidRDefault="006853FB" w:rsidP="00685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1099971"/>
      <w:docPartObj>
        <w:docPartGallery w:val="Page Numbers (Top of Page)"/>
        <w:docPartUnique/>
      </w:docPartObj>
    </w:sdtPr>
    <w:sdtContent>
      <w:p w:rsidR="006853FB" w:rsidRDefault="006853F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BA1">
          <w:rPr>
            <w:noProof/>
          </w:rPr>
          <w:t>9</w:t>
        </w:r>
        <w:r>
          <w:fldChar w:fldCharType="end"/>
        </w:r>
      </w:p>
    </w:sdtContent>
  </w:sdt>
  <w:p w:rsidR="006853FB" w:rsidRDefault="006853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B552C"/>
    <w:multiLevelType w:val="multilevel"/>
    <w:tmpl w:val="86A6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5062A"/>
    <w:multiLevelType w:val="multilevel"/>
    <w:tmpl w:val="3D04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66F13"/>
    <w:multiLevelType w:val="multilevel"/>
    <w:tmpl w:val="DAEA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34CCF"/>
    <w:multiLevelType w:val="multilevel"/>
    <w:tmpl w:val="DE7E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D4DCC"/>
    <w:multiLevelType w:val="multilevel"/>
    <w:tmpl w:val="7E28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C54FD"/>
    <w:multiLevelType w:val="hybridMultilevel"/>
    <w:tmpl w:val="DB46AE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F2412"/>
    <w:multiLevelType w:val="multilevel"/>
    <w:tmpl w:val="F478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3D3413"/>
    <w:multiLevelType w:val="multilevel"/>
    <w:tmpl w:val="021C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EC3E26"/>
    <w:multiLevelType w:val="multilevel"/>
    <w:tmpl w:val="D8BC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7D2AA2"/>
    <w:multiLevelType w:val="multilevel"/>
    <w:tmpl w:val="6390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F9457E"/>
    <w:multiLevelType w:val="multilevel"/>
    <w:tmpl w:val="676A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8600B"/>
    <w:multiLevelType w:val="multilevel"/>
    <w:tmpl w:val="C78E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9270C7"/>
    <w:multiLevelType w:val="multilevel"/>
    <w:tmpl w:val="9EB2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811DA1"/>
    <w:multiLevelType w:val="multilevel"/>
    <w:tmpl w:val="E53A9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E35FF0"/>
    <w:multiLevelType w:val="multilevel"/>
    <w:tmpl w:val="815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211375"/>
    <w:multiLevelType w:val="multilevel"/>
    <w:tmpl w:val="4246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C32ED6"/>
    <w:multiLevelType w:val="multilevel"/>
    <w:tmpl w:val="1970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EC389D"/>
    <w:multiLevelType w:val="multilevel"/>
    <w:tmpl w:val="3434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9F6E4B"/>
    <w:multiLevelType w:val="multilevel"/>
    <w:tmpl w:val="11E0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77160E"/>
    <w:multiLevelType w:val="multilevel"/>
    <w:tmpl w:val="AD94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185A55"/>
    <w:multiLevelType w:val="multilevel"/>
    <w:tmpl w:val="5502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B2CB7"/>
    <w:multiLevelType w:val="multilevel"/>
    <w:tmpl w:val="3FBC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E160DB"/>
    <w:multiLevelType w:val="multilevel"/>
    <w:tmpl w:val="DF9C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961247"/>
    <w:multiLevelType w:val="multilevel"/>
    <w:tmpl w:val="A144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8822C2"/>
    <w:multiLevelType w:val="multilevel"/>
    <w:tmpl w:val="6CCA1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9A292B"/>
    <w:multiLevelType w:val="multilevel"/>
    <w:tmpl w:val="1298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FD2A4A"/>
    <w:multiLevelType w:val="multilevel"/>
    <w:tmpl w:val="07222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A11DBB"/>
    <w:multiLevelType w:val="multilevel"/>
    <w:tmpl w:val="B250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537B96"/>
    <w:multiLevelType w:val="multilevel"/>
    <w:tmpl w:val="DF2E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4"/>
  </w:num>
  <w:num w:numId="5">
    <w:abstractNumId w:val="21"/>
  </w:num>
  <w:num w:numId="6">
    <w:abstractNumId w:val="28"/>
  </w:num>
  <w:num w:numId="7">
    <w:abstractNumId w:val="27"/>
  </w:num>
  <w:num w:numId="8">
    <w:abstractNumId w:val="2"/>
  </w:num>
  <w:num w:numId="9">
    <w:abstractNumId w:val="15"/>
  </w:num>
  <w:num w:numId="10">
    <w:abstractNumId w:val="26"/>
  </w:num>
  <w:num w:numId="11">
    <w:abstractNumId w:val="25"/>
  </w:num>
  <w:num w:numId="12">
    <w:abstractNumId w:val="22"/>
  </w:num>
  <w:num w:numId="13">
    <w:abstractNumId w:val="16"/>
  </w:num>
  <w:num w:numId="14">
    <w:abstractNumId w:val="1"/>
  </w:num>
  <w:num w:numId="15">
    <w:abstractNumId w:val="6"/>
  </w:num>
  <w:num w:numId="16">
    <w:abstractNumId w:val="20"/>
  </w:num>
  <w:num w:numId="17">
    <w:abstractNumId w:val="19"/>
  </w:num>
  <w:num w:numId="18">
    <w:abstractNumId w:val="13"/>
  </w:num>
  <w:num w:numId="19">
    <w:abstractNumId w:val="23"/>
  </w:num>
  <w:num w:numId="20">
    <w:abstractNumId w:val="12"/>
  </w:num>
  <w:num w:numId="21">
    <w:abstractNumId w:val="0"/>
  </w:num>
  <w:num w:numId="22">
    <w:abstractNumId w:val="7"/>
  </w:num>
  <w:num w:numId="23">
    <w:abstractNumId w:val="18"/>
  </w:num>
  <w:num w:numId="24">
    <w:abstractNumId w:val="10"/>
  </w:num>
  <w:num w:numId="25">
    <w:abstractNumId w:val="17"/>
  </w:num>
  <w:num w:numId="26">
    <w:abstractNumId w:val="24"/>
  </w:num>
  <w:num w:numId="27">
    <w:abstractNumId w:val="8"/>
  </w:num>
  <w:num w:numId="28">
    <w:abstractNumId w:val="11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C6"/>
    <w:rsid w:val="000464AA"/>
    <w:rsid w:val="000918E8"/>
    <w:rsid w:val="000A0E13"/>
    <w:rsid w:val="000B670C"/>
    <w:rsid w:val="000C0206"/>
    <w:rsid w:val="000C2164"/>
    <w:rsid w:val="000E1735"/>
    <w:rsid w:val="001B6FBA"/>
    <w:rsid w:val="001E4895"/>
    <w:rsid w:val="002012B0"/>
    <w:rsid w:val="002A1599"/>
    <w:rsid w:val="002B63EB"/>
    <w:rsid w:val="003024B7"/>
    <w:rsid w:val="00371C63"/>
    <w:rsid w:val="00460BA1"/>
    <w:rsid w:val="004720C5"/>
    <w:rsid w:val="004A1E89"/>
    <w:rsid w:val="004C7487"/>
    <w:rsid w:val="00506157"/>
    <w:rsid w:val="00545209"/>
    <w:rsid w:val="00574473"/>
    <w:rsid w:val="005D3CFE"/>
    <w:rsid w:val="005F7472"/>
    <w:rsid w:val="00662739"/>
    <w:rsid w:val="006853FB"/>
    <w:rsid w:val="006976A3"/>
    <w:rsid w:val="007D50C6"/>
    <w:rsid w:val="007D693C"/>
    <w:rsid w:val="008163F1"/>
    <w:rsid w:val="00857D2A"/>
    <w:rsid w:val="008737DB"/>
    <w:rsid w:val="00874DA4"/>
    <w:rsid w:val="00884303"/>
    <w:rsid w:val="00885CE9"/>
    <w:rsid w:val="00885D2F"/>
    <w:rsid w:val="008F10A3"/>
    <w:rsid w:val="009029C8"/>
    <w:rsid w:val="009443FD"/>
    <w:rsid w:val="00983A10"/>
    <w:rsid w:val="009C129D"/>
    <w:rsid w:val="00A01E22"/>
    <w:rsid w:val="00A05826"/>
    <w:rsid w:val="00A11BCE"/>
    <w:rsid w:val="00A458A7"/>
    <w:rsid w:val="00A4604F"/>
    <w:rsid w:val="00A81BD2"/>
    <w:rsid w:val="00AF0111"/>
    <w:rsid w:val="00B315A9"/>
    <w:rsid w:val="00BD06B1"/>
    <w:rsid w:val="00C05675"/>
    <w:rsid w:val="00C416B1"/>
    <w:rsid w:val="00C4680A"/>
    <w:rsid w:val="00C72F6F"/>
    <w:rsid w:val="00CC213C"/>
    <w:rsid w:val="00D047E7"/>
    <w:rsid w:val="00D46DEE"/>
    <w:rsid w:val="00D91753"/>
    <w:rsid w:val="00DF21BD"/>
    <w:rsid w:val="00EA12A5"/>
    <w:rsid w:val="00F03AC4"/>
    <w:rsid w:val="00F349AD"/>
    <w:rsid w:val="00F7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34FA69-387F-4592-A104-C3F6174EC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91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76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2B0"/>
    <w:pPr>
      <w:spacing w:after="160" w:line="259" w:lineRule="auto"/>
      <w:ind w:left="720"/>
      <w:contextualSpacing/>
    </w:pPr>
    <w:rPr>
      <w:lang w:val="en-GB"/>
    </w:rPr>
  </w:style>
  <w:style w:type="paragraph" w:styleId="a4">
    <w:name w:val="Normal (Web)"/>
    <w:basedOn w:val="a"/>
    <w:uiPriority w:val="99"/>
    <w:unhideWhenUsed/>
    <w:rsid w:val="0020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5D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47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6976A3"/>
    <w:rPr>
      <w:i/>
      <w:iCs/>
    </w:rPr>
  </w:style>
  <w:style w:type="character" w:styleId="a9">
    <w:name w:val="Hyperlink"/>
    <w:basedOn w:val="a0"/>
    <w:uiPriority w:val="99"/>
    <w:semiHidden/>
    <w:unhideWhenUsed/>
    <w:rsid w:val="006976A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976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976A3"/>
  </w:style>
  <w:style w:type="character" w:customStyle="1" w:styleId="mw-editsection">
    <w:name w:val="mw-editsection"/>
    <w:basedOn w:val="a0"/>
    <w:rsid w:val="006976A3"/>
  </w:style>
  <w:style w:type="character" w:customStyle="1" w:styleId="mw-editsection-bracket">
    <w:name w:val="mw-editsection-bracket"/>
    <w:basedOn w:val="a0"/>
    <w:rsid w:val="006976A3"/>
  </w:style>
  <w:style w:type="character" w:customStyle="1" w:styleId="mw-editsection-divider">
    <w:name w:val="mw-editsection-divider"/>
    <w:basedOn w:val="a0"/>
    <w:rsid w:val="006976A3"/>
  </w:style>
  <w:style w:type="character" w:customStyle="1" w:styleId="short">
    <w:name w:val="short"/>
    <w:basedOn w:val="a0"/>
    <w:rsid w:val="009443FD"/>
  </w:style>
  <w:style w:type="paragraph" w:customStyle="1" w:styleId="p216">
    <w:name w:val="p216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9">
    <w:name w:val="ft19"/>
    <w:basedOn w:val="a0"/>
    <w:rsid w:val="00C05675"/>
  </w:style>
  <w:style w:type="paragraph" w:customStyle="1" w:styleId="p217">
    <w:name w:val="p217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">
    <w:name w:val="ft3"/>
    <w:basedOn w:val="a0"/>
    <w:rsid w:val="00C05675"/>
  </w:style>
  <w:style w:type="paragraph" w:customStyle="1" w:styleId="p218">
    <w:name w:val="p218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9">
    <w:name w:val="p219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0">
    <w:name w:val="p220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C05675"/>
  </w:style>
  <w:style w:type="paragraph" w:customStyle="1" w:styleId="p8">
    <w:name w:val="p8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">
    <w:name w:val="ft7"/>
    <w:basedOn w:val="a0"/>
    <w:rsid w:val="004C7487"/>
  </w:style>
  <w:style w:type="character" w:customStyle="1" w:styleId="ft8">
    <w:name w:val="ft8"/>
    <w:basedOn w:val="a0"/>
    <w:rsid w:val="004C7487"/>
  </w:style>
  <w:style w:type="paragraph" w:customStyle="1" w:styleId="p11">
    <w:name w:val="p11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9">
    <w:name w:val="ft9"/>
    <w:basedOn w:val="a0"/>
    <w:rsid w:val="004C7487"/>
  </w:style>
  <w:style w:type="character" w:customStyle="1" w:styleId="ft20">
    <w:name w:val="ft20"/>
    <w:basedOn w:val="a0"/>
    <w:rsid w:val="004C7487"/>
  </w:style>
  <w:style w:type="character" w:customStyle="1" w:styleId="ft17">
    <w:name w:val="ft17"/>
    <w:basedOn w:val="a0"/>
    <w:rsid w:val="004C7487"/>
  </w:style>
  <w:style w:type="character" w:customStyle="1" w:styleId="ft4">
    <w:name w:val="ft4"/>
    <w:basedOn w:val="a0"/>
    <w:rsid w:val="004C7487"/>
  </w:style>
  <w:style w:type="paragraph" w:customStyle="1" w:styleId="p16">
    <w:name w:val="p16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2">
    <w:name w:val="ft32"/>
    <w:basedOn w:val="a0"/>
    <w:rsid w:val="004C7487"/>
  </w:style>
  <w:style w:type="paragraph" w:customStyle="1" w:styleId="p6">
    <w:name w:val="p6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0">
    <w:name w:val="ft0"/>
    <w:basedOn w:val="a0"/>
    <w:rsid w:val="004C7487"/>
  </w:style>
  <w:style w:type="character" w:customStyle="1" w:styleId="20">
    <w:name w:val="Заголовок 2 Знак"/>
    <w:basedOn w:val="a0"/>
    <w:link w:val="2"/>
    <w:uiPriority w:val="9"/>
    <w:rsid w:val="000918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ztplmc">
    <w:name w:val="ztplmc"/>
    <w:basedOn w:val="a0"/>
    <w:rsid w:val="000918E8"/>
  </w:style>
  <w:style w:type="character" w:customStyle="1" w:styleId="q4iawc">
    <w:name w:val="q4iawc"/>
    <w:basedOn w:val="a0"/>
    <w:rsid w:val="000918E8"/>
  </w:style>
  <w:style w:type="paragraph" w:customStyle="1" w:styleId="FR1">
    <w:name w:val="FR1"/>
    <w:rsid w:val="000A0E13"/>
    <w:pPr>
      <w:widowControl w:val="0"/>
      <w:autoSpaceDE w:val="0"/>
      <w:autoSpaceDN w:val="0"/>
      <w:adjustRightInd w:val="0"/>
      <w:spacing w:before="100" w:after="0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character" w:customStyle="1" w:styleId="ts-math">
    <w:name w:val="ts-math"/>
    <w:basedOn w:val="a0"/>
    <w:rsid w:val="00983A10"/>
  </w:style>
  <w:style w:type="paragraph" w:customStyle="1" w:styleId="opisdvfldbeg">
    <w:name w:val="opis_dvfld_beg"/>
    <w:basedOn w:val="a"/>
    <w:rsid w:val="00D0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isdvfld">
    <w:name w:val="opis_dvfld"/>
    <w:basedOn w:val="a"/>
    <w:rsid w:val="00D0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506157"/>
  </w:style>
  <w:style w:type="paragraph" w:styleId="aa">
    <w:name w:val="header"/>
    <w:basedOn w:val="a"/>
    <w:link w:val="ab"/>
    <w:uiPriority w:val="99"/>
    <w:unhideWhenUsed/>
    <w:rsid w:val="00685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853FB"/>
  </w:style>
  <w:style w:type="paragraph" w:styleId="ac">
    <w:name w:val="footer"/>
    <w:basedOn w:val="a"/>
    <w:link w:val="ad"/>
    <w:uiPriority w:val="99"/>
    <w:unhideWhenUsed/>
    <w:rsid w:val="00685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85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04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87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10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314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61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484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0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123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0%D1%82%D0%BE%D1%80%D0%B2%D0%B0%D1%81%D1%82%D0%B0%D1%82%D0%B8%D0%BD" TargetMode="External"/><Relationship Id="rId299" Type="http://schemas.openxmlformats.org/officeDocument/2006/relationships/hyperlink" Target="https://en.wikipedia.org/wiki/Heterozygous" TargetMode="External"/><Relationship Id="rId21" Type="http://schemas.openxmlformats.org/officeDocument/2006/relationships/hyperlink" Target="https://ru.wikipedia.org/wiki/%D0%90%D0%BD%D0%B8%D1%87%D0%BA%D0%BE%D0%B2,_%D0%9D%D0%B8%D0%BA%D0%BE%D0%BB%D0%B0%D0%B9_%D0%9D%D0%B8%D0%BA%D0%BE%D0%BB%D0%B0%D0%B5%D0%B2%D0%B8%D1%87" TargetMode="External"/><Relationship Id="rId63" Type="http://schemas.openxmlformats.org/officeDocument/2006/relationships/hyperlink" Target="https://ru.wikipedia.org/w/index.php?title=%D0%94%D0%B5%D0%BA%D1%81%D1%82%D1%80%D0%BE%D1%82%D0%B8%D1%80%D0%BE%D0%BA%D1%81%D0%B8%D0%BD&amp;action=edit&amp;redlink=1" TargetMode="External"/><Relationship Id="rId159" Type="http://schemas.openxmlformats.org/officeDocument/2006/relationships/hyperlink" Target="https://ru.wikipedia.org/wiki/%D0%9D%D0%B8%D0%B0%D1%86%D0%B8%D0%BD" TargetMode="External"/><Relationship Id="rId170" Type="http://schemas.openxmlformats.org/officeDocument/2006/relationships/hyperlink" Target="https://en.wikipedia.org/wiki/Triglyceride" TargetMode="External"/><Relationship Id="rId226" Type="http://schemas.openxmlformats.org/officeDocument/2006/relationships/hyperlink" Target="https://ru.wikipedia.org/wiki/%D0%AD%D0%B7%D0%B5%D1%82%D0%B8%D0%BC%D0%B8%D0%B1" TargetMode="External"/><Relationship Id="rId268" Type="http://schemas.openxmlformats.org/officeDocument/2006/relationships/hyperlink" Target="https://ru.wikipedia.org/wiki/%D0%90%D1%82%D0%B5%D1%80%D0%BE%D1%81%D0%BA%D0%BB%D0%B5%D1%80%D0%BE%D0%B7" TargetMode="External"/><Relationship Id="rId32" Type="http://schemas.openxmlformats.org/officeDocument/2006/relationships/hyperlink" Target="https://ru.wikipedia.org/wiki/%D0%90%D1%82%D0%B5%D1%80%D0%BE%D1%81%D0%BA%D0%BB%D0%B5%D1%80%D0%BE%D0%B7" TargetMode="External"/><Relationship Id="rId74" Type="http://schemas.openxmlformats.org/officeDocument/2006/relationships/hyperlink" Target="https://ru.wikipedia.org/wiki/%D0%A1%D0%B8%D0%BC%D0%B2%D0%B0%D1%81%D1%82%D0%B0%D1%82%D0%B8%D0%BD" TargetMode="External"/><Relationship Id="rId128" Type="http://schemas.openxmlformats.org/officeDocument/2006/relationships/image" Target="media/image1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/index.php?title=%D0%91%D0%B5%D0%BD%D1%84%D0%BB%D1%83%D0%BE%D1%80%D0%B5%D0%BA%D1%81&amp;action=edit&amp;redlink=1" TargetMode="External"/><Relationship Id="rId237" Type="http://schemas.openxmlformats.org/officeDocument/2006/relationships/hyperlink" Target="https://ru.wikipedia.org/wiki/%D0%9F%D0%B5%D1%87%D0%B5%D0%BD%D1%8C" TargetMode="External"/><Relationship Id="rId279" Type="http://schemas.openxmlformats.org/officeDocument/2006/relationships/hyperlink" Target="https://en.wikipedia.org/wiki/Merck_%26_Co." TargetMode="External"/><Relationship Id="rId43" Type="http://schemas.openxmlformats.org/officeDocument/2006/relationships/hyperlink" Target="https://ru.wikipedia.org/w/index.php?title=%D0%A4%D0%B8%D0%B1%D1%80%D0%B0%D1%82%D1%8B&amp;action=edit&amp;redlink=1" TargetMode="External"/><Relationship Id="rId139" Type="http://schemas.openxmlformats.org/officeDocument/2006/relationships/image" Target="media/image22.png"/><Relationship Id="rId290" Type="http://schemas.openxmlformats.org/officeDocument/2006/relationships/hyperlink" Target="https://en.wikipedia.org/wiki/Viral_vector" TargetMode="External"/><Relationship Id="rId304" Type="http://schemas.openxmlformats.org/officeDocument/2006/relationships/header" Target="header1.xml"/><Relationship Id="rId85" Type="http://schemas.openxmlformats.org/officeDocument/2006/relationships/hyperlink" Target="https://ru.wikipedia.org/wiki/%D0%A4%D1%83%D0%BD%D0%B3%D0%B8%D1%86%D0%B8%D0%B4%D1%8B" TargetMode="External"/><Relationship Id="rId150" Type="http://schemas.openxmlformats.org/officeDocument/2006/relationships/image" Target="media/image27.png"/><Relationship Id="rId192" Type="http://schemas.openxmlformats.org/officeDocument/2006/relationships/image" Target="media/image43.png"/><Relationship Id="rId206" Type="http://schemas.openxmlformats.org/officeDocument/2006/relationships/hyperlink" Target="https://ru.wikipedia.org/wiki/%D0%9F%D0%BE%D0%BB%D0%B8%D0%BA%D0%BE%D0%B7%D0%B0%D0%BD%D0%BE%D0%BB" TargetMode="External"/><Relationship Id="rId248" Type="http://schemas.openxmlformats.org/officeDocument/2006/relationships/hyperlink" Target="https://ru.wikipedia.org/wiki/%D0%9F%D0%B8%D1%89%D0%B5%D0%B2%D1%8B%D0%B5_%D0%B4%D0%BE%D0%B1%D0%B0%D0%B2%D0%BA%D0%B8" TargetMode="External"/><Relationship Id="rId12" Type="http://schemas.openxmlformats.org/officeDocument/2006/relationships/hyperlink" Target="https://ru.wikipedia.org/wiki/%D0%90%D1%80%D1%82%D0%B5%D1%80%D0%B8%D1%8F" TargetMode="External"/><Relationship Id="rId108" Type="http://schemas.openxmlformats.org/officeDocument/2006/relationships/image" Target="media/image3.jpeg"/><Relationship Id="rId54" Type="http://schemas.openxmlformats.org/officeDocument/2006/relationships/hyperlink" Target="https://ru.wikipedia.org/w/index.php?title=%D0%A5%D0%BE%D0%BB%D0%B5%D1%81%D1%82%D0%B8%D0%BF%D0%BE%D0%BB&amp;action=edit&amp;redlink=1" TargetMode="External"/><Relationship Id="rId96" Type="http://schemas.openxmlformats.org/officeDocument/2006/relationships/hyperlink" Target="https://ru.wikipedia.org/wiki/%D0%9F%D0%B5%D1%87%D1%91%D0%BD%D0%BE%D1%87%D0%BD%D0%B0%D1%8F_%D0%BD%D0%B5%D0%B4%D0%BE%D1%81%D1%82%D0%B0%D1%82%D0%BE%D1%87%D0%BD%D0%BE%D1%81%D1%82%D1%8C" TargetMode="External"/><Relationship Id="rId161" Type="http://schemas.openxmlformats.org/officeDocument/2006/relationships/image" Target="media/image33.jpeg"/><Relationship Id="rId217" Type="http://schemas.openxmlformats.org/officeDocument/2006/relationships/hyperlink" Target="https://ru.wikipedia.org/wiki/%D0%A5%D0%BE%D0%BB%D0%B5%D1%81%D1%82%D0%B5%D1%80%D0%B8%D0%BD" TargetMode="External"/><Relationship Id="rId259" Type="http://schemas.openxmlformats.org/officeDocument/2006/relationships/image" Target="media/image49.png"/><Relationship Id="rId23" Type="http://schemas.openxmlformats.org/officeDocument/2006/relationships/hyperlink" Target="https://ru.wikipedia.org/wiki/%D0%90%D1%80%D1%82%D0%B5%D1%80%D0%B8%D0%BE%D1%81%D0%BA%D0%BB%D0%B5%D1%80%D0%BE%D0%B7_%D0%9C%D0%B5%D0%BD%D0%BA%D0%B5%D0%B1%D0%B5%D1%80%D0%B3%D0%B0" TargetMode="External"/><Relationship Id="rId119" Type="http://schemas.openxmlformats.org/officeDocument/2006/relationships/image" Target="media/image10.png"/><Relationship Id="rId270" Type="http://schemas.openxmlformats.org/officeDocument/2006/relationships/hyperlink" Target="https://ru.wikipedia.org/wiki/3-%D0%B3%D0%B8%D0%B4%D1%80%D0%BE%D0%BA%D1%81%D0%B8-3-%D0%BC%D0%B5%D1%82%D0%B8%D0%BB%D0%B3%D0%BB%D1%8E%D1%82%D0%B0%D1%80%D0%B8%D0%BB-%D0%BA%D0%BE%D1%84%D0%B5%D1%80%D0%BC%D0%B5%D0%BD%D1%82_%D0%90_%D1%80%D0%B5%D0%B4%D1%83%D0%BA%D1%82%D0%B0%D0%B7%D0%B0" TargetMode="External"/><Relationship Id="rId291" Type="http://schemas.openxmlformats.org/officeDocument/2006/relationships/hyperlink" Target="https://en.wikipedia.org/wiki/Recombinant_AAV_mediated_genome_engineering" TargetMode="External"/><Relationship Id="rId305" Type="http://schemas.openxmlformats.org/officeDocument/2006/relationships/fontTable" Target="fontTable.xml"/><Relationship Id="rId44" Type="http://schemas.openxmlformats.org/officeDocument/2006/relationships/hyperlink" Target="https://ru.wikipedia.org/w/index.php?title=%D0%9A%D0%BB%D0%BE%D1%84%D0%B8%D0%B1%D1%80%D0%B0%D1%82&amp;action=edit&amp;redlink=1" TargetMode="External"/><Relationship Id="rId65" Type="http://schemas.openxmlformats.org/officeDocument/2006/relationships/hyperlink" Target="https://ru.wikipedia.org/w/index.php?title=%D0%A2%D0%B8%D0%B0%D0%B4%D0%B5%D0%BD%D0%BE%D0%BB&amp;action=edit&amp;redlink=1" TargetMode="External"/><Relationship Id="rId86" Type="http://schemas.openxmlformats.org/officeDocument/2006/relationships/hyperlink" Target="https://ru.wikipedia.org/wiki/%D0%92%D0%B5%D1%80%D0%B0%D0%BF%D0%B0%D0%BC%D0%B8%D0%BB" TargetMode="External"/><Relationship Id="rId130" Type="http://schemas.openxmlformats.org/officeDocument/2006/relationships/hyperlink" Target="https://ru.wikipedia.org/w/index.php?title=%D0%9A%D0%BB%D0%BE%D1%84%D0%B8%D0%B1%D1%80%D0%B0%D1%82&amp;action=edit&amp;redlink=1" TargetMode="External"/><Relationship Id="rId151" Type="http://schemas.openxmlformats.org/officeDocument/2006/relationships/hyperlink" Target="https://ru.wikipedia.org/w/index.php?title=%D0%A5%D0%BE%D0%BB%D0%B5%D1%81%D1%82%D0%B8%D0%BF%D0%BE%D0%BB&amp;action=edit&amp;redlink=1" TargetMode="External"/><Relationship Id="rId172" Type="http://schemas.openxmlformats.org/officeDocument/2006/relationships/hyperlink" Target="https://en.wikipedia.org/wiki/Niacin_(substance)" TargetMode="External"/><Relationship Id="rId193" Type="http://schemas.openxmlformats.org/officeDocument/2006/relationships/hyperlink" Target="https://ru.wikipedia.org/wiki/%D0%90%D0%BB%D1%8C%D1%84%D0%B0-%D0%BB%D0%B8%D0%BD%D0%BE%D0%BB%D0%B5%D0%BD%D0%BE%D0%B2%D0%B0%D1%8F_%D0%BA%D0%B8%D1%81%D0%BB%D0%BE%D1%82%D0%B0" TargetMode="External"/><Relationship Id="rId207" Type="http://schemas.openxmlformats.org/officeDocument/2006/relationships/image" Target="media/image45.png"/><Relationship Id="rId228" Type="http://schemas.openxmlformats.org/officeDocument/2006/relationships/hyperlink" Target="https://ru.wikipedia.org/wiki/%D0%93%D1%80%D0%B5%D1%87%D0%B5%D1%81%D0%BA%D0%B8%D0%B9_%D1%8F%D0%B7%D1%8B%D0%BA" TargetMode="External"/><Relationship Id="rId249" Type="http://schemas.openxmlformats.org/officeDocument/2006/relationships/hyperlink" Target="https://ru.wikipedia.org/wiki/%D0%A0%D0%B0%D0%BA_(%D0%B7%D0%B0%D0%B1%D0%BE%D0%BB%D0%B5%D0%B2%D0%B0%D0%BD%D0%B8%D0%B5)" TargetMode="External"/><Relationship Id="rId13" Type="http://schemas.openxmlformats.org/officeDocument/2006/relationships/hyperlink" Target="https://ru.wikipedia.org/wiki/%D0%9B%D0%B8%D0%BF%D0%B8%D0%B4%D1%8B" TargetMode="External"/><Relationship Id="rId109" Type="http://schemas.openxmlformats.org/officeDocument/2006/relationships/hyperlink" Target="https://ru.wikipedia.org/wiki/%D0%9B%D0%BE%D0%B2%D0%B0%D1%81%D1%82%D0%B0%D1%82%D0%B8%D0%BD" TargetMode="External"/><Relationship Id="rId260" Type="http://schemas.openxmlformats.org/officeDocument/2006/relationships/hyperlink" Target="https://ru.wikipedia.org/wiki/%D0%90%D0%BB%D0%BA%D0%B0%D0%BB%D0%BE%D0%B8%D0%B4" TargetMode="External"/><Relationship Id="rId281" Type="http://schemas.openxmlformats.org/officeDocument/2006/relationships/hyperlink" Target="https://en.wikipedia.org/wiki/Genetic_mutation" TargetMode="External"/><Relationship Id="rId34" Type="http://schemas.openxmlformats.org/officeDocument/2006/relationships/hyperlink" Target="https://ru.wikipedia.org/wiki/3-%D0%B3%D0%B8%D0%B4%D1%80%D0%BE%D0%BA%D1%81%D0%B8-3-%D0%BC%D0%B5%D1%82%D0%B8%D0%BB-%D0%B3%D0%BB%D1%8E%D1%82%D0%B0%D1%80%D0%B8%D0%BB-%D0%BA%D0%BE%D1%84%D0%B5%D1%80%D0%BC%D0%B5%D0%BD%D1%82_%D0%90_%D1%80%D0%B5%D0%B4%D1%83%D0%BA%D1%82%D0%B0%D0%B7%D0%B0" TargetMode="External"/><Relationship Id="rId55" Type="http://schemas.openxmlformats.org/officeDocument/2006/relationships/hyperlink" Target="https://ru.wikipedia.org/w/index.php?title=%D0%9A%D0%BE%D0%BB%D0%B5%D0%BA%D1%81%D1%82%D1%80%D0%B0%D0%BD&amp;action=edit&amp;redlink=1" TargetMode="External"/><Relationship Id="rId76" Type="http://schemas.openxmlformats.org/officeDocument/2006/relationships/hyperlink" Target="https://ru.wikipedia.org/wiki/%D0%90%D1%86%D0%B5%D1%82%D0%B8%D0%BB%D1%81%D0%B0%D0%BB%D0%B8%D1%86%D0%B8%D0%BB%D0%BE%D0%B2%D0%B0%D1%8F_%D0%BA%D0%B8%D1%81%D0%BB%D0%BE%D1%82%D0%B0" TargetMode="External"/><Relationship Id="rId97" Type="http://schemas.openxmlformats.org/officeDocument/2006/relationships/hyperlink" Target="https://ru.wikipedia.org/wiki/%D0%9F%D0%BE%D0%BB%D0%B8%D0%BF%D1%80%D0%B0%D0%B3%D0%BC%D0%B0%D0%B7%D0%B8%D1%8F" TargetMode="External"/><Relationship Id="rId120" Type="http://schemas.openxmlformats.org/officeDocument/2006/relationships/image" Target="media/image11.png"/><Relationship Id="rId141" Type="http://schemas.openxmlformats.org/officeDocument/2006/relationships/hyperlink" Target="https://ru.wikipedia.org/w/index.php?title=%D0%A6%D0%B8%D0%BF%D1%80%D0%BE%D1%84%D0%B8%D0%B1%D1%80%D0%B0%D1%82&amp;action=edit&amp;redlink=1" TargetMode="External"/><Relationship Id="rId7" Type="http://schemas.openxmlformats.org/officeDocument/2006/relationships/hyperlink" Target="https://ru.wikipedia.org/wiki/%D0%90%D0%BD%D0%B0%D1%82%D0%BE%D0%BC%D0%BE-%D1%82%D0%B5%D1%80%D0%B0%D0%BF%D0%B5%D0%B2%D1%82%D0%B8%D1%87%D0%B5%D1%81%D0%BA%D0%BE-%D1%85%D0%B8%D0%BC%D0%B8%D1%87%D0%B5%D1%81%D0%BA%D0%B0%D1%8F_%D0%BA%D0%BB%D0%B0%D1%81%D1%81%D0%B8%D1%84%D0%B8%D0%BA%D0%B0%D1%86%D0%B8%D1%8F" TargetMode="External"/><Relationship Id="rId162" Type="http://schemas.openxmlformats.org/officeDocument/2006/relationships/image" Target="media/image34.png"/><Relationship Id="rId183" Type="http://schemas.openxmlformats.org/officeDocument/2006/relationships/hyperlink" Target="https://en.wikipedia.org/wiki/Substituted_amphetamine" TargetMode="External"/><Relationship Id="rId218" Type="http://schemas.openxmlformats.org/officeDocument/2006/relationships/hyperlink" Target="https://ru.wikipedia.org/wiki/%D0%9B%D0%9F%D0%9D%D0%9F" TargetMode="External"/><Relationship Id="rId239" Type="http://schemas.openxmlformats.org/officeDocument/2006/relationships/hyperlink" Target="https://en.wikipedia.org/wiki/Familial_hypercholesterolemia" TargetMode="External"/><Relationship Id="rId250" Type="http://schemas.openxmlformats.org/officeDocument/2006/relationships/hyperlink" Target="https://ru.wikipedia.org/wiki/%D0%A0%D0%B0%D1%81%D1%82%D0%B8%D1%82%D0%B5%D0%BB%D1%8C%D0%BD%D0%BE%D0%B5_%D0%BC%D0%B0%D1%81%D0%BB%D0%BE" TargetMode="External"/><Relationship Id="rId271" Type="http://schemas.openxmlformats.org/officeDocument/2006/relationships/hyperlink" Target="https://ru.wikipedia.org/wiki/%D0%A5%D0%BE%D0%BB%D0%B5%D1%81%D1%82%D0%B5%D1%80%D0%B8%D0%BD" TargetMode="External"/><Relationship Id="rId292" Type="http://schemas.openxmlformats.org/officeDocument/2006/relationships/hyperlink" Target="https://en.wikipedia.org/wiki/Gene_therapy" TargetMode="External"/><Relationship Id="rId306" Type="http://schemas.openxmlformats.org/officeDocument/2006/relationships/theme" Target="theme/theme1.xml"/><Relationship Id="rId24" Type="http://schemas.openxmlformats.org/officeDocument/2006/relationships/hyperlink" Target="https://ru.wikipedia.org/wiki/%D0%A1%D0%BE%D0%BB%D0%B8_%D0%BA%D0%B0%D0%BB%D1%8C%D1%86%D0%B8%D1%8F" TargetMode="External"/><Relationship Id="rId45" Type="http://schemas.openxmlformats.org/officeDocument/2006/relationships/hyperlink" Target="https://ru.wikipedia.org/w/index.php?title=%D0%91%D0%B5%D0%B7%D0%B0%D1%84%D0%B8%D0%B1%D1%80%D0%B0%D1%82&amp;action=edit&amp;redlink=1" TargetMode="External"/><Relationship Id="rId66" Type="http://schemas.openxmlformats.org/officeDocument/2006/relationships/hyperlink" Target="https://ru.wikipedia.org/w/index.php?title=%D0%91%D0%B5%D0%BD%D1%84%D0%BB%D1%83%D0%BE%D1%80%D0%B5%D0%BA%D1%81&amp;action=edit&amp;redlink=1" TargetMode="External"/><Relationship Id="rId87" Type="http://schemas.openxmlformats.org/officeDocument/2006/relationships/hyperlink" Target="https://ru.wikipedia.org/wiki/%D0%90%D0%BC%D0%B8%D0%BE%D0%B4%D0%B0%D1%80%D0%BE%D0%BD" TargetMode="External"/><Relationship Id="rId110" Type="http://schemas.openxmlformats.org/officeDocument/2006/relationships/image" Target="media/image4.gif"/><Relationship Id="rId131" Type="http://schemas.openxmlformats.org/officeDocument/2006/relationships/image" Target="media/image17.gif"/><Relationship Id="rId152" Type="http://schemas.openxmlformats.org/officeDocument/2006/relationships/image" Target="media/image28.png"/><Relationship Id="rId173" Type="http://schemas.openxmlformats.org/officeDocument/2006/relationships/hyperlink" Target="https://en.wikipedia.org/wiki/Triglyceride" TargetMode="External"/><Relationship Id="rId194" Type="http://schemas.openxmlformats.org/officeDocument/2006/relationships/hyperlink" Target="https://ru.wikipedia.org/wiki/%D0%9A%D0%B0%D1%80%D0%B1%D0%BE%D0%BA%D1%81%D0%B8%D0%BB" TargetMode="External"/><Relationship Id="rId208" Type="http://schemas.openxmlformats.org/officeDocument/2006/relationships/hyperlink" Target="https://ru.wikipedia.org/wiki/%D0%A1%D0%BF%D0%B8%D1%80%D1%82%D1%8B" TargetMode="External"/><Relationship Id="rId229" Type="http://schemas.openxmlformats.org/officeDocument/2006/relationships/hyperlink" Target="https://ru.wikipedia.org/wiki/%D0%A4%D0%BE%D1%81%D1%84%D0%BE%D0%BB%D0%B8%D0%BF%D0%B8%D0%B4%D1%8B" TargetMode="External"/><Relationship Id="rId240" Type="http://schemas.openxmlformats.org/officeDocument/2006/relationships/hyperlink" Target="https://en.wikipedia.org/wiki/Clinical_trials" TargetMode="External"/><Relationship Id="rId261" Type="http://schemas.openxmlformats.org/officeDocument/2006/relationships/hyperlink" Target="https://ru.wikipedia.org/wiki/%D0%91%D0%B0%D1%80%D0%B1%D0%B0%D1%80%D0%B8%D1%81" TargetMode="External"/><Relationship Id="rId14" Type="http://schemas.openxmlformats.org/officeDocument/2006/relationships/hyperlink" Target="https://ru.wikipedia.org/wiki/%D0%91%D0%B5%D0%BB%D0%BA%D0%B8" TargetMode="External"/><Relationship Id="rId35" Type="http://schemas.openxmlformats.org/officeDocument/2006/relationships/hyperlink" Target="https://ru.wikipedia.org/wiki/%D0%A1%D0%B8%D0%BC%D0%B2%D0%B0%D1%81%D1%82%D0%B0%D1%82%D0%B8%D0%BD" TargetMode="External"/><Relationship Id="rId56" Type="http://schemas.openxmlformats.org/officeDocument/2006/relationships/hyperlink" Target="https://ru.wikipedia.org/w/index.php?title=%D0%9A%D0%BE%D0%BB%D0%B5%D1%81%D0%B5%D0%B2%D0%B5%D0%BB%D0%B0%D0%BC&amp;action=edit&amp;redlink=1" TargetMode="External"/><Relationship Id="rId77" Type="http://schemas.openxmlformats.org/officeDocument/2006/relationships/hyperlink" Target="https://ru.wikipedia.org/w/index.php?title=%D0%9F%D1%80%D0%B0%D0%B2%D0%B0%D1%81%D1%82%D0%B0%D1%82%D0%B8%D0%BD&amp;action=edit&amp;redlink=1" TargetMode="External"/><Relationship Id="rId100" Type="http://schemas.openxmlformats.org/officeDocument/2006/relationships/hyperlink" Target="https://ru.wikipedia.org/wiki/%D0%90%D0%9B%D0%A2" TargetMode="External"/><Relationship Id="rId282" Type="http://schemas.openxmlformats.org/officeDocument/2006/relationships/hyperlink" Target="https://en.wikipedia.org/wiki/High_density_lipoprotein" TargetMode="External"/><Relationship Id="rId8" Type="http://schemas.openxmlformats.org/officeDocument/2006/relationships/hyperlink" Target="https://ru.wikipedia.org/wiki/%D0%9B%D0%B5%D0%BA%D0%B0%D1%80%D1%81%D1%82%D0%B2%D0%B5%D0%BD%D0%BD%D1%8B%D0%B5_%D0%BF%D1%80%D0%B5%D0%BF%D0%B0%D1%80%D0%B0%D1%82%D1%8B" TargetMode="External"/><Relationship Id="rId98" Type="http://schemas.openxmlformats.org/officeDocument/2006/relationships/hyperlink" Target="https://ru.wikipedia.org/wiki/%D0%9F%D1%8C%D1%8F%D0%BD%D1%81%D1%82%D0%B2%D0%BE" TargetMode="External"/><Relationship Id="rId121" Type="http://schemas.openxmlformats.org/officeDocument/2006/relationships/hyperlink" Target="https://ru.wikipedia.org/w/index.php?title=%D0%A6%D0%B5%D1%80%D0%B8%D0%B2%D0%B0%D1%81%D1%82%D0%B0%D1%82%D0%B8%D0%BD&amp;action=edit&amp;redlink=1" TargetMode="External"/><Relationship Id="rId142" Type="http://schemas.openxmlformats.org/officeDocument/2006/relationships/image" Target="media/image24.png"/><Relationship Id="rId163" Type="http://schemas.openxmlformats.org/officeDocument/2006/relationships/hyperlink" Target="https://ru.wikipedia.org/w/index.php?title=%D0%9D%D0%B8%D0%BA%D0%BE%D1%84%D1%83%D1%80%D0%B0%D0%BD%D0%BE%D0%B7%D0%B0&amp;action=edit&amp;redlink=1" TargetMode="External"/><Relationship Id="rId184" Type="http://schemas.openxmlformats.org/officeDocument/2006/relationships/hyperlink" Target="https://en.wikipedia.org/wiki/Glycemic_control" TargetMode="External"/><Relationship Id="rId219" Type="http://schemas.openxmlformats.org/officeDocument/2006/relationships/hyperlink" Target="https://ru.wikipedia.org/wiki/%D0%A5%D0%BE%D0%BB%D0%B5%D1%81%D1%82%D0%B5%D1%80%D0%B8%D0%BD" TargetMode="External"/><Relationship Id="rId230" Type="http://schemas.openxmlformats.org/officeDocument/2006/relationships/hyperlink" Target="https://ru.wikipedia.org/wiki/%D0%A2%D1%80%D0%B8%D0%B3%D0%BB%D0%B8%D1%86%D0%B5%D1%80%D0%B8%D0%B4%D1%8B" TargetMode="External"/><Relationship Id="rId251" Type="http://schemas.openxmlformats.org/officeDocument/2006/relationships/hyperlink" Target="https://ru.wikipedia.org/wiki/%D0%9E%D0%B1%D0%BB%D0%B5%D0%BF%D0%B8%D1%85%D0%B0_%D0%BA%D1%80%D1%83%D1%88%D0%B8%D0%BD%D0%BE%D0%B2%D0%B8%D0%B4%D0%BD%D0%B0%D1%8F" TargetMode="External"/><Relationship Id="rId25" Type="http://schemas.openxmlformats.org/officeDocument/2006/relationships/hyperlink" Target="https://ru.wikipedia.org/wiki/%D0%90%D0%BD%D0%B5%D0%B2%D1%80%D0%B8%D0%B7%D0%BC%D0%B0" TargetMode="External"/><Relationship Id="rId46" Type="http://schemas.openxmlformats.org/officeDocument/2006/relationships/hyperlink" Target="https://ru.wikipedia.org/w/index.php?title=%D0%90%D0%BB%D1%8E%D0%BC%D0%B8%D0%BD%D0%B8%D1%8F_%D0%BA%D0%BB%D0%BE%D1%84%D0%B8%D0%B1%D1%80%D0%B0%D1%82&amp;action=edit&amp;redlink=1" TargetMode="External"/><Relationship Id="rId67" Type="http://schemas.openxmlformats.org/officeDocument/2006/relationships/hyperlink" Target="https://ru.wikipedia.org/w/index.php?title=%D0%9C%D0%B5%D0%B3%D0%BB%D1%83%D1%82%D0%BE%D0%BB&amp;action=edit&amp;redlink=1" TargetMode="External"/><Relationship Id="rId272" Type="http://schemas.openxmlformats.org/officeDocument/2006/relationships/hyperlink" Target="https://ru.wikipedia.org/wiki/%D0%9B%D0%B8%D0%BF%D0%BE%D0%BF%D1%80%D0%BE%D1%82%D0%B5%D0%B8%D0%BD%D1%8B_%D0%BD%D0%B8%D0%B7%D0%BA%D0%BE%D0%B9_%D0%BF%D0%BB%D0%BE%D1%82%D0%BD%D0%BE%D1%81%D1%82%D0%B8" TargetMode="External"/><Relationship Id="rId293" Type="http://schemas.openxmlformats.org/officeDocument/2006/relationships/hyperlink" Target="https://en.wikipedia.org/wiki/Diet_(nutrition)" TargetMode="External"/><Relationship Id="rId88" Type="http://schemas.openxmlformats.org/officeDocument/2006/relationships/hyperlink" Target="https://ru.wikipedia.org/wiki/%D0%98%D0%BD%D0%B3%D0%B8%D0%B1%D0%B8%D1%82%D0%BE%D1%80%D1%8B_%D0%BF%D1%80%D0%BE%D1%82%D0%B5%D0%B0%D0%B7%D1%8B" TargetMode="External"/><Relationship Id="rId111" Type="http://schemas.openxmlformats.org/officeDocument/2006/relationships/image" Target="media/image5.jpeg"/><Relationship Id="rId132" Type="http://schemas.openxmlformats.org/officeDocument/2006/relationships/hyperlink" Target="https://ru.wikipedia.org/w/index.php?title=%D0%91%D0%B5%D0%B7%D0%B0%D1%84%D0%B8%D0%B1%D1%80%D0%B0%D1%82&amp;action=edit&amp;redlink=1" TargetMode="External"/><Relationship Id="rId153" Type="http://schemas.openxmlformats.org/officeDocument/2006/relationships/hyperlink" Target="https://ru.wikipedia.org/w/index.php?title=%D0%9A%D0%BE%D0%BB%D0%B5%D1%81%D0%B5%D0%B2%D0%B5%D0%BB%D0%B0%D0%BC&amp;action=edit&amp;redlink=1" TargetMode="External"/><Relationship Id="rId174" Type="http://schemas.openxmlformats.org/officeDocument/2006/relationships/hyperlink" Target="https://en.wikipedia.org/wiki/High-density_lipoprotein" TargetMode="External"/><Relationship Id="rId195" Type="http://schemas.openxmlformats.org/officeDocument/2006/relationships/hyperlink" Target="https://ru.wikipedia.org/wiki/%D0%96%D0%B8%D1%80%D0%BD%D1%8B%D0%B5_%D0%BA%D0%B8%D1%81%D0%BB%D0%BE%D1%82%D1%8B" TargetMode="External"/><Relationship Id="rId209" Type="http://schemas.openxmlformats.org/officeDocument/2006/relationships/hyperlink" Target="https://ru.wikipedia.org/wiki/%D0%92%D0%BE%D1%81%D0%BA" TargetMode="External"/><Relationship Id="rId220" Type="http://schemas.openxmlformats.org/officeDocument/2006/relationships/hyperlink" Target="https://ru.wikipedia.org/wiki/%D0%9B%D0%9F%D0%92%D0%9F" TargetMode="External"/><Relationship Id="rId241" Type="http://schemas.openxmlformats.org/officeDocument/2006/relationships/hyperlink" Target="https://en.wikipedia.org/wiki/Very_low-density_lipoprotein" TargetMode="External"/><Relationship Id="rId15" Type="http://schemas.openxmlformats.org/officeDocument/2006/relationships/hyperlink" Target="https://ru.wikipedia.org/wiki/%D0%A5%D0%BE%D0%BB%D0%B5%D1%81%D1%82%D0%B5%D1%80%D0%B8%D0%BD" TargetMode="External"/><Relationship Id="rId36" Type="http://schemas.openxmlformats.org/officeDocument/2006/relationships/hyperlink" Target="https://ru.wikipedia.org/wiki/%D0%9B%D0%BE%D0%B2%D0%B0%D1%81%D1%82%D0%B0%D1%82%D0%B8%D0%BD" TargetMode="External"/><Relationship Id="rId57" Type="http://schemas.openxmlformats.org/officeDocument/2006/relationships/hyperlink" Target="https://ru.wikipedia.org/wiki/%D0%9D%D0%B8%D0%B0%D1%86%D0%B8%D0%BD" TargetMode="External"/><Relationship Id="rId262" Type="http://schemas.openxmlformats.org/officeDocument/2006/relationships/hyperlink" Target="https://ru.wikipedia.org/wiki/%D0%A5%D0%BE%D0%BB%D0%B5%D1%81%D1%82%D0%B5%D1%80%D0%B8%D0%BD" TargetMode="External"/><Relationship Id="rId283" Type="http://schemas.openxmlformats.org/officeDocument/2006/relationships/hyperlink" Target="https://en.wikipedia.org/wiki/Lipoprotein" TargetMode="External"/><Relationship Id="rId78" Type="http://schemas.openxmlformats.org/officeDocument/2006/relationships/hyperlink" Target="https://ru.wikipedia.org/wiki/%D0%90%D1%82%D0%BE%D1%80%D0%B2%D0%B0%D1%81%D1%82%D0%B0%D1%82%D0%B8%D0%BD" TargetMode="External"/><Relationship Id="rId99" Type="http://schemas.openxmlformats.org/officeDocument/2006/relationships/hyperlink" Target="https://ru.wikipedia.org/wiki/%D0%93%D1%80%D0%B5%D0%B9%D0%BF%D1%84%D1%80%D1%83%D1%82" TargetMode="External"/><Relationship Id="rId101" Type="http://schemas.openxmlformats.org/officeDocument/2006/relationships/hyperlink" Target="https://ru.wikipedia.org/wiki/%D0%90%D1%81%D0%BF%D0%B0%D1%80%D1%82%D0%B0%D1%82%D0%B0%D0%BC%D0%B8%D0%BD%D0%BE%D1%82%D1%80%D0%B0%D0%BD%D1%81%D1%84%D0%B5%D1%80%D0%B0%D0%B7%D0%B0" TargetMode="External"/><Relationship Id="rId122" Type="http://schemas.openxmlformats.org/officeDocument/2006/relationships/image" Target="media/image12.png"/><Relationship Id="rId143" Type="http://schemas.openxmlformats.org/officeDocument/2006/relationships/hyperlink" Target="https://ru.wikipedia.org/w/index.php?title=%D0%AD%D1%82%D0%BE%D1%84%D0%B8%D0%B1%D1%80%D0%B0%D1%82&amp;action=edit&amp;redlink=1" TargetMode="External"/><Relationship Id="rId164" Type="http://schemas.openxmlformats.org/officeDocument/2006/relationships/image" Target="media/image35.png"/><Relationship Id="rId185" Type="http://schemas.openxmlformats.org/officeDocument/2006/relationships/hyperlink" Target="https://en.wikipedia.org/wiki/Insulin_resistance" TargetMode="External"/><Relationship Id="rId9" Type="http://schemas.openxmlformats.org/officeDocument/2006/relationships/hyperlink" Target="https://ru.wikipedia.org/wiki/%D0%9B%D0%B8%D0%BF%D0%B8%D0%B4" TargetMode="External"/><Relationship Id="rId210" Type="http://schemas.openxmlformats.org/officeDocument/2006/relationships/hyperlink" Target="https://ru.wikipedia.org/wiki/%D0%9A%D1%83%D0%B1%D0%B0" TargetMode="External"/><Relationship Id="rId26" Type="http://schemas.openxmlformats.org/officeDocument/2006/relationships/hyperlink" Target="https://ru.wikipedia.org/wiki/%D0%A1%D0%B5%D1%80%D0%B4%D1%86%D0%B5" TargetMode="External"/><Relationship Id="rId231" Type="http://schemas.openxmlformats.org/officeDocument/2006/relationships/hyperlink" Target="https://ru.wikipedia.org/wiki/%D0%AD%D0%BC%D1%83%D0%BB%D1%8C%D0%B3%D0%B0%D1%82%D0%BE%D1%80" TargetMode="External"/><Relationship Id="rId252" Type="http://schemas.openxmlformats.org/officeDocument/2006/relationships/hyperlink" Target="https://ru.wikipedia.org/wiki/%D0%9A%D1%83%D0%BA%D1%83%D1%80%D1%83%D0%B7%D0%B0" TargetMode="External"/><Relationship Id="rId273" Type="http://schemas.openxmlformats.org/officeDocument/2006/relationships/image" Target="media/image50.png"/><Relationship Id="rId294" Type="http://schemas.openxmlformats.org/officeDocument/2006/relationships/hyperlink" Target="https://en.wikipedia.org/wiki/Cholesterol" TargetMode="External"/><Relationship Id="rId47" Type="http://schemas.openxmlformats.org/officeDocument/2006/relationships/hyperlink" Target="https://ru.wikipedia.org/wiki/%D0%93%D0%B5%D0%BC%D1%84%D0%B8%D0%B1%D1%80%D0%BE%D0%B7%D0%B8%D0%BB" TargetMode="External"/><Relationship Id="rId68" Type="http://schemas.openxmlformats.org/officeDocument/2006/relationships/hyperlink" Target="https://ru.wikipedia.org/w/index.php?title=%D0%9E%D0%BC%D0%B5%D0%B3%D0%B0-3-%D0%B6%D0%B8%D1%80%D0%BD%D1%8B%D0%B5_%D0%BA%D0%B8%D1%81%D0%BB%D0%BE%D1%82%D1%8B&amp;action=edit&amp;redlink=1" TargetMode="External"/><Relationship Id="rId89" Type="http://schemas.openxmlformats.org/officeDocument/2006/relationships/hyperlink" Target="https://ru.wikipedia.org/wiki/%D0%9A%D0%BB%D0%B8%D0%BC%D0%B0%D0%BA%D1%81_(%D1%84%D0%B8%D0%B7%D0%B8%D0%BE%D0%BB%D0%BE%D0%B3%D0%B8%D1%8F)" TargetMode="External"/><Relationship Id="rId112" Type="http://schemas.openxmlformats.org/officeDocument/2006/relationships/image" Target="media/image6.png"/><Relationship Id="rId133" Type="http://schemas.openxmlformats.org/officeDocument/2006/relationships/image" Target="media/image18.png"/><Relationship Id="rId154" Type="http://schemas.openxmlformats.org/officeDocument/2006/relationships/image" Target="media/image29.png"/><Relationship Id="rId175" Type="http://schemas.openxmlformats.org/officeDocument/2006/relationships/hyperlink" Target="https://ru.wikipedia.org/w/index.php?title=%D0%94%D0%B5%D0%BA%D1%81%D1%82%D1%80%D0%BE%D1%82%D0%B8%D1%80%D0%BE%D0%BA%D1%81%D0%B8%D0%BD&amp;action=edit&amp;redlink=1" TargetMode="External"/><Relationship Id="rId196" Type="http://schemas.openxmlformats.org/officeDocument/2006/relationships/hyperlink" Target="https://ru.wikipedia.org/wiki/%D0%9B%D1%91%D0%BD_%D0%BE%D0%B1%D1%8B%D0%BA%D0%BD%D0%BE%D0%B2%D0%B5%D0%BD%D0%BD%D1%8B%D0%B9" TargetMode="External"/><Relationship Id="rId200" Type="http://schemas.openxmlformats.org/officeDocument/2006/relationships/hyperlink" Target="https://ru.wikipedia.org/wiki/%D0%AD%D1%82%D0%B5%D1%80%D0%B8%D1%84%D0%B8%D0%BA%D0%B0%D1%86%D0%B8%D1%8F" TargetMode="External"/><Relationship Id="rId16" Type="http://schemas.openxmlformats.org/officeDocument/2006/relationships/hyperlink" Target="https://ru.wikipedia.org/wiki/%D0%9B%D0%B8%D0%BF%D0%BE%D0%BF%D1%80%D0%BE%D1%82%D0%B5%D0%B8%D0%BD%D1%8B" TargetMode="External"/><Relationship Id="rId221" Type="http://schemas.openxmlformats.org/officeDocument/2006/relationships/hyperlink" Target="https://ru.wikipedia.org/wiki/%D0%A5%D0%BE%D0%BB%D0%B5%D1%81%D1%82%D0%B5%D1%80%D0%B8%D0%BD" TargetMode="External"/><Relationship Id="rId242" Type="http://schemas.openxmlformats.org/officeDocument/2006/relationships/image" Target="media/image48.png"/><Relationship Id="rId263" Type="http://schemas.openxmlformats.org/officeDocument/2006/relationships/hyperlink" Target="https://en.wikipedia.org/wiki/Atheroma" TargetMode="External"/><Relationship Id="rId284" Type="http://schemas.openxmlformats.org/officeDocument/2006/relationships/hyperlink" Target="https://en.wikipedia.org/wiki/Cholesterol" TargetMode="External"/><Relationship Id="rId37" Type="http://schemas.openxmlformats.org/officeDocument/2006/relationships/hyperlink" Target="https://ru.wikipedia.org/w/index.php?title=%D0%9F%D1%80%D0%B0%D0%B2%D0%B0%D1%81%D1%82%D0%B0%D1%82%D0%B8%D0%BD&amp;action=edit&amp;redlink=1" TargetMode="External"/><Relationship Id="rId58" Type="http://schemas.openxmlformats.org/officeDocument/2006/relationships/hyperlink" Target="https://ru.wikipedia.org/w/index.php?title=%D0%9D%D0%B8%D1%86%D0%B5%D1%80%D0%B8%D1%82%D1%80%D0%BE%D0%BB&amp;action=edit&amp;redlink=1" TargetMode="External"/><Relationship Id="rId79" Type="http://schemas.openxmlformats.org/officeDocument/2006/relationships/hyperlink" Target="https://ru.wikipedia.org/wiki/%D0%98%D0%BD%D0%B3%D0%B8%D0%B1%D0%B8%D1%82%D0%BE%D1%80" TargetMode="External"/><Relationship Id="rId102" Type="http://schemas.openxmlformats.org/officeDocument/2006/relationships/hyperlink" Target="https://ru.wikipedia.org/w/index.php?title=%D0%93%D0%B0%D0%BC%D0%BC%D0%B0-%D0%B3%D0%BB%D1%8E%D1%82%D0%B0%D0%BC%D0%B8%D0%BB%D1%82%D1%80%D0%B0%D0%BD%D1%81%D0%BF%D0%B5%D0%BF%D1%82%D0%B8%D0%B4%D0%B0%D0%B7%D0%B0&amp;action=edit&amp;redlink=1" TargetMode="External"/><Relationship Id="rId123" Type="http://schemas.openxmlformats.org/officeDocument/2006/relationships/hyperlink" Target="https://ru.wikipedia.org/wiki/%D0%A0%D0%BE%D0%B7%D1%83%D0%B2%D0%B0%D1%81%D1%82%D0%B0%D1%82%D0%B8%D0%BD" TargetMode="External"/><Relationship Id="rId144" Type="http://schemas.openxmlformats.org/officeDocument/2006/relationships/image" Target="media/image25.gif"/><Relationship Id="rId90" Type="http://schemas.openxmlformats.org/officeDocument/2006/relationships/hyperlink" Target="https://ru.wikipedia.org/wiki/%D0%A1%D1%82%D0%B0%D1%80%D0%BE%D1%81%D1%82%D1%8C" TargetMode="External"/><Relationship Id="rId165" Type="http://schemas.openxmlformats.org/officeDocument/2006/relationships/hyperlink" Target="https://ru.wikipedia.org/w/index.php?title=%D0%9D%D0%B8%D0%BA%D0%BE%D1%82%D0%B8%D0%BD%D0%B8%D0%BB%D0%BE%D0%B2%D1%8B%D0%B9_%D1%81%D0%BF%D0%B8%D1%80%D1%82&amp;action=edit&amp;redlink=1" TargetMode="External"/><Relationship Id="rId186" Type="http://schemas.openxmlformats.org/officeDocument/2006/relationships/hyperlink" Target="https://en.wikipedia.org/wiki/Diabetes_mellitus_type_2" TargetMode="External"/><Relationship Id="rId211" Type="http://schemas.openxmlformats.org/officeDocument/2006/relationships/hyperlink" Target="https://ru.wikipedia.org/wiki/%D0%A1%D0%BF%D0%B8%D1%81%D0%BE%D0%BA_%D1%81%D1%82%D1%80%D0%B0%D0%BD_%D0%9A%D0%B0%D1%80%D0%B8%D0%B1%D1%81%D0%BA%D0%BE%D0%B3%D0%BE_%D0%B1%D0%B0%D1%81%D1%81%D0%B5%D0%B9%D0%BD%D0%B0" TargetMode="External"/><Relationship Id="rId232" Type="http://schemas.openxmlformats.org/officeDocument/2006/relationships/hyperlink" Target="https://ru.wikipedia.org/wiki/%D0%96%D0%B5%D0%BB%D1%82%D0%BE%D0%BA" TargetMode="External"/><Relationship Id="rId253" Type="http://schemas.openxmlformats.org/officeDocument/2006/relationships/hyperlink" Target="https://ru.wikipedia.org/wiki/%D0%A1%D0%BE%D1%8F" TargetMode="External"/><Relationship Id="rId274" Type="http://schemas.openxmlformats.org/officeDocument/2006/relationships/hyperlink" Target="https://en.wikipedia.org/wiki/Anacetrapib" TargetMode="External"/><Relationship Id="rId295" Type="http://schemas.openxmlformats.org/officeDocument/2006/relationships/image" Target="media/image52.png"/><Relationship Id="rId27" Type="http://schemas.openxmlformats.org/officeDocument/2006/relationships/hyperlink" Target="https://ru.wikipedia.org/wiki/%D0%98%D1%88%D0%B5%D0%BC%D0%B8%D1%87%D0%B5%D1%81%D0%BA%D0%B0%D1%8F_%D0%B1%D0%BE%D0%BB%D0%B5%D0%B7%D0%BD%D1%8C_%D1%81%D0%B5%D1%80%D0%B4%D1%86%D0%B0" TargetMode="External"/><Relationship Id="rId48" Type="http://schemas.openxmlformats.org/officeDocument/2006/relationships/hyperlink" Target="https://ru.wikipedia.org/w/index.php?title=%D0%A6%D0%B8%D0%BF%D1%80%D0%BE%D1%84%D0%B8%D0%B1%D1%80%D0%B0%D1%82&amp;action=edit&amp;redlink=1" TargetMode="External"/><Relationship Id="rId69" Type="http://schemas.openxmlformats.org/officeDocument/2006/relationships/hyperlink" Target="https://ru.wikipedia.org/w/index.php?title=%D0%9C%D0%B0%D0%B3%D0%BD%D0%B8%D1%8F_%D0%BF%D0%B8%D1%80%D0%B8%D0%B4%D0%BE%D0%BA%D1%81%D0%B0%D0%BB%D1%8C_5-%D1%84%D0%BE%D1%81%D1%84%D0%B0%D1%82_%D0%B3%D0%BB%D1%83%D1%82%D0%B0%D0%BC%D0%B0%D1%82&amp;action=edit&amp;redlink=1" TargetMode="External"/><Relationship Id="rId113" Type="http://schemas.openxmlformats.org/officeDocument/2006/relationships/hyperlink" Target="https://ru.wikipedia.org/w/index.php?title=%D0%9F%D1%80%D0%B0%D0%B2%D0%B0%D1%81%D1%82%D0%B0%D1%82%D0%B8%D0%BD&amp;action=edit&amp;redlink=1" TargetMode="External"/><Relationship Id="rId134" Type="http://schemas.openxmlformats.org/officeDocument/2006/relationships/hyperlink" Target="https://ru.wikipedia.org/w/index.php?title=%D0%90%D0%BB%D1%8E%D0%BC%D0%B8%D0%BD%D0%B8%D1%8F_%D0%BA%D0%BB%D0%BE%D1%84%D0%B8%D0%B1%D1%80%D0%B0%D1%82&amp;action=edit&amp;redlink=1" TargetMode="External"/><Relationship Id="rId80" Type="http://schemas.openxmlformats.org/officeDocument/2006/relationships/hyperlink" Target="https://ru.wikipedia.org/wiki/3-%D0%B3%D0%B8%D0%B4%D1%80%D0%BE%D0%BA%D1%81%D0%B8-3-%D0%BC%D0%B5%D1%82%D0%B8%D0%BB-%D0%B3%D0%BB%D1%8E%D1%82%D0%B0%D1%80%D0%B8%D0%BB-%D0%BA%D0%BE%D1%84%D0%B5%D1%80%D0%BC%D0%B5%D0%BD%D1%82_%D0%90_%D1%80%D0%B5%D0%B4%D1%83%D0%BA%D1%82%D0%B0%D0%B7%D0%B0" TargetMode="External"/><Relationship Id="rId155" Type="http://schemas.openxmlformats.org/officeDocument/2006/relationships/hyperlink" Target="https://ru.wikipedia.org/wiki/%D0%9D%D0%B8%D0%B0%D1%86%D0%B8%D0%BD" TargetMode="External"/><Relationship Id="rId176" Type="http://schemas.openxmlformats.org/officeDocument/2006/relationships/image" Target="media/image38.jpeg"/><Relationship Id="rId197" Type="http://schemas.openxmlformats.org/officeDocument/2006/relationships/hyperlink" Target="https://ru.wikipedia.org/wiki/%D0%A1%D0%B0%D1%85%D0%B0%D1%80%D0%BD%D1%8B%D0%B9_%D0%B4%D0%B8%D0%B0%D0%B1%D0%B5%D1%82_2-%D0%B3%D0%BE_%D1%82%D0%B8%D0%BF%D0%B0" TargetMode="External"/><Relationship Id="rId201" Type="http://schemas.openxmlformats.org/officeDocument/2006/relationships/hyperlink" Target="https://ru.wikipedia.org/wiki/%D0%96%D0%B8%D1%80%D1%8B" TargetMode="External"/><Relationship Id="rId222" Type="http://schemas.openxmlformats.org/officeDocument/2006/relationships/hyperlink" Target="https://ru.wikipedia.org/wiki/%D0%9B%D0%9F%D0%9D%D0%9F" TargetMode="External"/><Relationship Id="rId243" Type="http://schemas.openxmlformats.org/officeDocument/2006/relationships/hyperlink" Target="https://ru.wikipedia.org/wiki/%D0%A1%D1%82%D0%B5%D1%80%D0%BE%D0%B8%D0%B4" TargetMode="External"/><Relationship Id="rId264" Type="http://schemas.openxmlformats.org/officeDocument/2006/relationships/hyperlink" Target="https://en.wikipedia.org/wiki/Foam_cell" TargetMode="External"/><Relationship Id="rId285" Type="http://schemas.openxmlformats.org/officeDocument/2006/relationships/hyperlink" Target="https://en.wikipedia.org/wiki/Cardiovascular_disease" TargetMode="External"/><Relationship Id="rId17" Type="http://schemas.openxmlformats.org/officeDocument/2006/relationships/hyperlink" Target="https://ru.wikipedia.org/wiki/%D0%9A%D1%80%D0%BE%D0%B2%D0%B5%D0%BD%D0%BE%D1%81%D0%BD%D1%8B%D0%B5_%D1%81%D0%BE%D1%81%D1%83%D0%B4%D1%8B" TargetMode="External"/><Relationship Id="rId38" Type="http://schemas.openxmlformats.org/officeDocument/2006/relationships/hyperlink" Target="https://ru.wikipedia.org/w/index.php?title=%D0%A4%D0%BB%D1%83%D0%B2%D0%B0%D1%81%D1%82%D0%B0%D1%82%D0%B8%D0%BD&amp;action=edit&amp;redlink=1" TargetMode="External"/><Relationship Id="rId59" Type="http://schemas.openxmlformats.org/officeDocument/2006/relationships/hyperlink" Target="https://ru.wikipedia.org/wiki/%D0%9D%D0%B8%D0%B0%D1%86%D0%B8%D0%BD" TargetMode="External"/><Relationship Id="rId103" Type="http://schemas.openxmlformats.org/officeDocument/2006/relationships/hyperlink" Target="https://ru.wikipedia.org/wiki/%D0%9A%D0%A4%D0%9A" TargetMode="External"/><Relationship Id="rId124" Type="http://schemas.openxmlformats.org/officeDocument/2006/relationships/image" Target="media/image13.png"/><Relationship Id="rId70" Type="http://schemas.openxmlformats.org/officeDocument/2006/relationships/hyperlink" Target="https://ru.wikipedia.org/wiki/%D0%9F%D0%BE%D0%BB%D0%B8%D0%BA%D0%BE%D0%B7%D0%B0%D0%BD%D0%BE%D0%BB" TargetMode="External"/><Relationship Id="rId91" Type="http://schemas.openxmlformats.org/officeDocument/2006/relationships/hyperlink" Target="https://ru.wikipedia.org/wiki/%D0%A1%D0%B0%D1%85%D0%B0%D1%80%D0%BD%D1%8B%D0%B9_%D0%B4%D0%B8%D0%B0%D0%B1%D0%B5%D1%82" TargetMode="External"/><Relationship Id="rId145" Type="http://schemas.openxmlformats.org/officeDocument/2006/relationships/hyperlink" Target="https://ru.wikipedia.org/w/index.php?title=%D0%9A%D0%BB%D0%BE%D1%84%D0%B8%D0%B1%D1%80%D0%B8%D0%B4&amp;action=edit&amp;redlink=1" TargetMode="External"/><Relationship Id="rId166" Type="http://schemas.openxmlformats.org/officeDocument/2006/relationships/image" Target="media/image36.png"/><Relationship Id="rId187" Type="http://schemas.openxmlformats.org/officeDocument/2006/relationships/hyperlink" Target="https://ru.wikipedia.org/w/index.php?title=%D0%9C%D0%B5%D0%B3%D0%BB%D1%83%D1%82%D0%BE%D0%BB&amp;action=edit&amp;redlink=1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A5%D0%BE%D0%BB%D0%B5%D1%81%D1%82%D0%B5%D1%80%D0%B8%D0%BD" TargetMode="External"/><Relationship Id="rId233" Type="http://schemas.openxmlformats.org/officeDocument/2006/relationships/hyperlink" Target="https://ru.wikipedia.org/wiki/%D0%A1%D0%BE%D0%B5%D0%B2%D0%BE%D0%B5_%D0%BC%D0%B0%D1%81%D0%BB%D0%BE" TargetMode="External"/><Relationship Id="rId254" Type="http://schemas.openxmlformats.org/officeDocument/2006/relationships/hyperlink" Target="https://ru.wikipedia.org/wiki/%D0%91%D0%B8%D0%BE%D0%BB%D0%BE%D0%B3%D0%B8%D1%87%D0%B5%D1%81%D0%BA%D0%B8_%D0%B0%D0%BA%D1%82%D0%B8%D0%B2%D0%BD%D0%B0%D1%8F_%D0%B4%D0%BE%D0%B1%D0%B0%D0%B2%D0%BA%D0%B0" TargetMode="External"/><Relationship Id="rId28" Type="http://schemas.openxmlformats.org/officeDocument/2006/relationships/hyperlink" Target="https://ru.wikipedia.org/wiki/%D0%9C%D0%B5%D0%B4%D0%B8%D0%BA%D0%B0%D0%BC%D0%B5%D0%BD%D1%82" TargetMode="External"/><Relationship Id="rId49" Type="http://schemas.openxmlformats.org/officeDocument/2006/relationships/hyperlink" Target="https://ru.wikipedia.org/w/index.php?title=%D0%AD%D1%82%D0%BE%D1%84%D0%B8%D0%B1%D1%80%D0%B0%D1%82&amp;action=edit&amp;redlink=1" TargetMode="External"/><Relationship Id="rId114" Type="http://schemas.openxmlformats.org/officeDocument/2006/relationships/image" Target="media/image7.gif"/><Relationship Id="rId275" Type="http://schemas.openxmlformats.org/officeDocument/2006/relationships/image" Target="media/image51.png"/><Relationship Id="rId296" Type="http://schemas.openxmlformats.org/officeDocument/2006/relationships/hyperlink" Target="https://en.wikipedia.org/wiki/Mipomersen" TargetMode="External"/><Relationship Id="rId300" Type="http://schemas.openxmlformats.org/officeDocument/2006/relationships/hyperlink" Target="https://en.wikipedia.org/wiki/Familial_hypercholesterolemia" TargetMode="External"/><Relationship Id="rId60" Type="http://schemas.openxmlformats.org/officeDocument/2006/relationships/hyperlink" Target="https://ru.wikipedia.org/w/index.php?title=%D0%9D%D0%B8%D0%BA%D0%BE%D1%84%D1%83%D1%80%D0%B0%D0%BD%D0%BE%D0%B7%D0%B0&amp;action=edit&amp;redlink=1" TargetMode="External"/><Relationship Id="rId81" Type="http://schemas.openxmlformats.org/officeDocument/2006/relationships/hyperlink" Target="https://en.wikipedia.org/wiki/WHO_Model_List_of_Essential_Medicines" TargetMode="External"/><Relationship Id="rId135" Type="http://schemas.openxmlformats.org/officeDocument/2006/relationships/image" Target="media/image19.png"/><Relationship Id="rId156" Type="http://schemas.openxmlformats.org/officeDocument/2006/relationships/hyperlink" Target="https://ru.wikipedia.org/w/index.php?title=%D0%9D%D0%B8%D1%86%D0%B5%D1%80%D0%B8%D1%82%D1%80%D0%BE%D0%BB&amp;action=edit&amp;redlink=1" TargetMode="External"/><Relationship Id="rId177" Type="http://schemas.openxmlformats.org/officeDocument/2006/relationships/hyperlink" Target="https://ru.wikipedia.org/w/index.php?title=%D0%9F%D1%80%D0%BE%D0%B1%D1%83%D0%BA%D0%BE%D0%BB&amp;action=edit&amp;redlink=1" TargetMode="External"/><Relationship Id="rId198" Type="http://schemas.openxmlformats.org/officeDocument/2006/relationships/hyperlink" Target="https://ru.wikipedia.org/wiki/%D0%94%D0%B5%D0%B7%D0%BE%D0%BA%D1%81%D0%B8%D1%80%D0%B8%D0%B1%D0%BE%D0%BD%D1%83%D0%BA%D0%BB%D0%B5%D0%B8%D0%BD%D0%BE%D0%B2%D0%B0%D1%8F_%D0%BA%D0%B8%D1%81%D0%BB%D0%BE%D1%82%D0%B0" TargetMode="External"/><Relationship Id="rId202" Type="http://schemas.openxmlformats.org/officeDocument/2006/relationships/hyperlink" Target="https://ru.wikipedia.org/wiki/%D0%9F%D0%B5%D1%87%D0%B5%D0%BD%D1%8C" TargetMode="External"/><Relationship Id="rId223" Type="http://schemas.openxmlformats.org/officeDocument/2006/relationships/hyperlink" Target="https://ru.wikipedia.org/wiki/%D0%A2%D1%80%D0%BE%D0%BC%D0%B1%D0%BE%D1%86%D0%B8%D1%82" TargetMode="External"/><Relationship Id="rId244" Type="http://schemas.openxmlformats.org/officeDocument/2006/relationships/hyperlink" Target="https://ru.wikipedia.org/wiki/%D0%A0%D0%B0%D1%81%D1%82%D0%B5%D0%BD%D0%B8%D1%8F" TargetMode="External"/><Relationship Id="rId18" Type="http://schemas.openxmlformats.org/officeDocument/2006/relationships/hyperlink" Target="https://ru.wikipedia.org/wiki/%D0%93%D0%B0%D0%BB%D0%BB%D0%B5%D1%80,_%D0%90%D0%BB%D1%8C%D0%B1%D1%80%D0%B5%D1%85%D1%82_%D1%84%D0%BE%D0%BD" TargetMode="External"/><Relationship Id="rId39" Type="http://schemas.openxmlformats.org/officeDocument/2006/relationships/hyperlink" Target="https://ru.wikipedia.org/wiki/%D0%90%D1%82%D0%BE%D1%80%D0%B2%D0%B0%D1%81%D1%82%D0%B0%D1%82%D0%B8%D0%BD" TargetMode="External"/><Relationship Id="rId265" Type="http://schemas.openxmlformats.org/officeDocument/2006/relationships/hyperlink" Target="https://ru.wikipedia.org/wiki/AP-1_(%D1%82%D1%80%D0%B0%D0%BD%D1%81%D0%BA%D1%80%D0%B8%D0%BF%D1%86%D0%B8%D0%BE%D0%BD%D0%BD%D1%8B%D0%B9_%D1%84%D0%B0%D0%BA%D1%82%D0%BE%D1%80)" TargetMode="External"/><Relationship Id="rId286" Type="http://schemas.openxmlformats.org/officeDocument/2006/relationships/hyperlink" Target="https://en.wikipedia.org/wiki/Milan" TargetMode="External"/><Relationship Id="rId50" Type="http://schemas.openxmlformats.org/officeDocument/2006/relationships/hyperlink" Target="https://ru.wikipedia.org/w/index.php?title=%D0%9A%D0%BB%D0%BE%D1%84%D0%B8%D0%B1%D1%80%D0%B8%D0%B4&amp;action=edit&amp;redlink=1" TargetMode="External"/><Relationship Id="rId104" Type="http://schemas.openxmlformats.org/officeDocument/2006/relationships/hyperlink" Target="https://ru.wikipedia.org/wiki/%D0%9C%D0%BE%D0%BD%D0%B3%D0%BE%D0%BB%D0%BE%D0%B8%D0%B4%D0%BD%D0%B0%D1%8F_%D1%80%D0%B0%D1%81%D0%B0" TargetMode="External"/><Relationship Id="rId125" Type="http://schemas.openxmlformats.org/officeDocument/2006/relationships/image" Target="media/image14.jpeg"/><Relationship Id="rId146" Type="http://schemas.openxmlformats.org/officeDocument/2006/relationships/image" Target="media/image26.png"/><Relationship Id="rId167" Type="http://schemas.openxmlformats.org/officeDocument/2006/relationships/hyperlink" Target="https://en.wikipedia.org/wiki/Acipimox" TargetMode="External"/><Relationship Id="rId188" Type="http://schemas.openxmlformats.org/officeDocument/2006/relationships/image" Target="media/image42.png"/><Relationship Id="rId71" Type="http://schemas.openxmlformats.org/officeDocument/2006/relationships/hyperlink" Target="https://ru.wikipedia.org/wiki/%D0%AD%D0%B7%D0%B5%D1%82%D0%B8%D0%BC%D0%B8%D0%B1" TargetMode="External"/><Relationship Id="rId92" Type="http://schemas.openxmlformats.org/officeDocument/2006/relationships/hyperlink" Target="https://ru.wikipedia.org/wiki/%D0%A5%D1%80%D0%BE%D0%BD%D0%B8%D1%87%D0%B5%D1%81%D0%BA%D0%B0%D1%8F_%D0%B1%D0%BE%D0%BB%D0%B5%D0%B7%D0%BD%D1%8C_%D0%BF%D0%BE%D1%87%D0%B5%D0%BA" TargetMode="External"/><Relationship Id="rId213" Type="http://schemas.openxmlformats.org/officeDocument/2006/relationships/hyperlink" Target="https://ru.wikipedia.org/wiki/%D0%9B%D0%B8%D0%BF%D0%BE%D0%BF%D1%80%D0%BE%D1%82%D0%B5%D0%B8%D0%BD%D1%8B_%D0%B2%D1%8B%D1%81%D0%BE%D0%BA%D0%BE%D0%B9_%D0%BF%D0%BB%D0%BE%D1%82%D0%BD%D0%BE%D1%81%D1%82%D0%B8" TargetMode="External"/><Relationship Id="rId234" Type="http://schemas.openxmlformats.org/officeDocument/2006/relationships/hyperlink" Target="https://ru.wikipedia.org/wiki/%D0%A1%D0%BB%D0%BE%D0%B6%D0%BD%D1%8B%D0%B5_%D1%8D%D1%84%D0%B8%D1%80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0%D0%BD%D0%B8%D1%87%D0%BA%D0%BE%D0%B2,_%D0%9D%D0%B8%D0%BA%D0%BE%D0%BB%D0%B0%D0%B9_%D0%9D%D0%B8%D0%BA%D0%BE%D0%BB%D0%B0%D0%B5%D0%B2%D0%B8%D1%87" TargetMode="External"/><Relationship Id="rId255" Type="http://schemas.openxmlformats.org/officeDocument/2006/relationships/hyperlink" Target="https://ru.wikipedia.org/wiki/%D0%9C%D0%B8%D1%86%D0%B5%D0%BB%D0%BB%D0%B0" TargetMode="External"/><Relationship Id="rId276" Type="http://schemas.openxmlformats.org/officeDocument/2006/relationships/hyperlink" Target="https://en.wikipedia.org/wiki/CETP_inhibitor" TargetMode="External"/><Relationship Id="rId297" Type="http://schemas.openxmlformats.org/officeDocument/2006/relationships/hyperlink" Target="https://en.wikipedia.org/wiki/Bempedoic_acid" TargetMode="External"/><Relationship Id="rId40" Type="http://schemas.openxmlformats.org/officeDocument/2006/relationships/hyperlink" Target="https://ru.wikipedia.org/w/index.php?title=%D0%A6%D0%B5%D1%80%D0%B8%D0%B2%D0%B0%D1%81%D1%82%D0%B0%D1%82%D0%B8%D0%BD&amp;action=edit&amp;redlink=1" TargetMode="External"/><Relationship Id="rId115" Type="http://schemas.openxmlformats.org/officeDocument/2006/relationships/hyperlink" Target="https://ru.wikipedia.org/w/index.php?title=%D0%A4%D0%BB%D1%83%D0%B2%D0%B0%D1%81%D1%82%D0%B0%D1%82%D0%B8%D0%BD&amp;action=edit&amp;redlink=1" TargetMode="External"/><Relationship Id="rId136" Type="http://schemas.openxmlformats.org/officeDocument/2006/relationships/hyperlink" Target="https://ru.wikipedia.org/wiki/%D0%93%D0%B5%D0%BC%D1%84%D0%B8%D0%B1%D1%80%D0%BE%D0%B7%D0%B8%D0%BB" TargetMode="External"/><Relationship Id="rId157" Type="http://schemas.openxmlformats.org/officeDocument/2006/relationships/image" Target="media/image30.png"/><Relationship Id="rId178" Type="http://schemas.openxmlformats.org/officeDocument/2006/relationships/image" Target="media/image39.gif"/><Relationship Id="rId301" Type="http://schemas.openxmlformats.org/officeDocument/2006/relationships/hyperlink" Target="https://en.wikipedia.org/wiki/Atherosclerotic" TargetMode="External"/><Relationship Id="rId61" Type="http://schemas.openxmlformats.org/officeDocument/2006/relationships/hyperlink" Target="https://ru.wikipedia.org/w/index.php?title=%D0%90%D0%BB%D1%8E%D0%BC%D0%B8%D0%BD%D0%B8%D1%8F_%D0%BD%D0%B8%D0%BA%D0%BE%D1%82%D0%B8%D0%BD%D0%B0%D1%82&amp;action=edit&amp;redlink=1" TargetMode="External"/><Relationship Id="rId82" Type="http://schemas.openxmlformats.org/officeDocument/2006/relationships/hyperlink" Target="https://ru.wikipedia.org/wiki/%D0%9D%D0%B8%D0%BA%D0%BE%D1%82%D0%B8%D0%BD%D0%BE%D0%B2%D0%B0%D1%8F_%D0%BA%D0%B8%D1%81%D0%BB%D0%BE%D1%82%D0%B0" TargetMode="External"/><Relationship Id="rId199" Type="http://schemas.openxmlformats.org/officeDocument/2006/relationships/hyperlink" Target="https://ru.wikipedia.org/wiki/%D0%9B%D0%B8%D0%BF%D0%BE%D0%BF%D1%80%D0%BE%D1%82%D0%B5%D0%B8%D0%BD%D1%8B_%D0%BE%D1%87%D0%B5%D0%BD%D1%8C_%D0%BD%D0%B8%D0%B7%D0%BA%D0%BE%D0%B9_%D0%BF%D0%BB%D0%BE%D1%82%D0%BD%D0%BE%D1%81%D1%82%D0%B8" TargetMode="External"/><Relationship Id="rId203" Type="http://schemas.openxmlformats.org/officeDocument/2006/relationships/hyperlink" Target="https://ru.wikipedia.org/wiki/%D0%9B%D0%B8%D0%BF%D0%BE%D0%BF%D1%80%D0%BE%D1%82%D0%B5%D0%B8%D0%BD%D1%8B_%D0%B2%D1%8B%D1%81%D0%BE%D0%BA%D0%BE%D0%B9_%D0%BF%D0%BB%D0%BE%D1%82%D0%BD%D0%BE%D1%81%D1%82%D0%B8" TargetMode="External"/><Relationship Id="rId19" Type="http://schemas.openxmlformats.org/officeDocument/2006/relationships/hyperlink" Target="https://ru.wikipedia.org/wiki/%D0%90%D0%BD%D0%B8%D1%87%D0%BA%D0%BE%D0%B2,_%D0%9D%D0%B8%D0%BA%D0%BE%D0%BB%D0%B0%D0%B9_%D0%9D%D0%B8%D0%BA%D0%BE%D0%BB%D0%B0%D0%B5%D0%B2%D0%B8%D1%87" TargetMode="External"/><Relationship Id="rId224" Type="http://schemas.openxmlformats.org/officeDocument/2006/relationships/hyperlink" Target="https://ru.wikipedia.org/wiki/%D0%9F%D1%80%D0%BE%D1%81%D1%82%D0%B0%D0%B3%D0%BB%D0%B0%D0%BD%D0%B4%D0%B8%D0%BD" TargetMode="External"/><Relationship Id="rId245" Type="http://schemas.openxmlformats.org/officeDocument/2006/relationships/hyperlink" Target="https://ru.wikipedia.org/wiki/%D0%A1%D0%BF%D0%B8%D1%80%D1%82" TargetMode="External"/><Relationship Id="rId266" Type="http://schemas.openxmlformats.org/officeDocument/2006/relationships/hyperlink" Target="https://en.wikipedia.org/wiki/NFE2L2" TargetMode="External"/><Relationship Id="rId287" Type="http://schemas.openxmlformats.org/officeDocument/2006/relationships/hyperlink" Target="https://en.wikipedia.org/wiki/Cardiovascular_disease" TargetMode="External"/><Relationship Id="rId30" Type="http://schemas.openxmlformats.org/officeDocument/2006/relationships/hyperlink" Target="https://ru.wikipedia.org/wiki/%D0%9A%D1%80%D0%BE%D0%BB%D0%B8%D0%BA" TargetMode="External"/><Relationship Id="rId105" Type="http://schemas.openxmlformats.org/officeDocument/2006/relationships/hyperlink" Target="https://ru.wikipedia.org/wiki/%D0%A1%D0%B8%D0%BC%D0%B2%D0%B0%D1%81%D1%82%D0%B0%D1%82%D0%B8%D0%BD" TargetMode="External"/><Relationship Id="rId126" Type="http://schemas.openxmlformats.org/officeDocument/2006/relationships/image" Target="media/image15.jpeg"/><Relationship Id="rId147" Type="http://schemas.openxmlformats.org/officeDocument/2006/relationships/hyperlink" Target="https://ru.wikipedia.org/wiki/%D0%AD%D0%BA%D1%81%D0%BA%D1%80%D0%B5%D1%86%D0%B8%D1%8F" TargetMode="External"/><Relationship Id="rId168" Type="http://schemas.openxmlformats.org/officeDocument/2006/relationships/image" Target="media/image37.png"/><Relationship Id="rId51" Type="http://schemas.openxmlformats.org/officeDocument/2006/relationships/hyperlink" Target="https://ru.wikipedia.org/wiki/%D0%AD%D0%BA%D1%81%D0%BA%D1%80%D0%B5%D1%86%D0%B8%D1%8F" TargetMode="External"/><Relationship Id="rId72" Type="http://schemas.openxmlformats.org/officeDocument/2006/relationships/hyperlink" Target="https://ru.wikipedia.org/wiki/%D0%9B%D0%BE%D0%B2%D0%B0%D1%81%D1%82%D0%B0%D1%82%D0%B8%D0%BD" TargetMode="External"/><Relationship Id="rId93" Type="http://schemas.openxmlformats.org/officeDocument/2006/relationships/hyperlink" Target="https://ru.wikipedia.org/wiki/%D0%A5%D0%B8%D1%80%D1%83%D1%80%D0%B3%D0%B8%D1%87%D0%B5%D1%81%D0%BA%D0%B8%D0%B5_%D0%B2%D0%BC%D0%B5%D1%88%D0%B0%D1%82%D0%B5%D0%BB%D1%8C%D1%81%D1%82%D0%B2%D0%B0" TargetMode="External"/><Relationship Id="rId189" Type="http://schemas.openxmlformats.org/officeDocument/2006/relationships/hyperlink" Target="https://ru.wikibrief.org/wiki/International_Nonproprietary_Nam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0%D1%82%D0%B5%D1%80%D0%BE%D1%81%D0%BA%D0%BB%D0%B5%D1%80%D0%BE%D0%B7" TargetMode="External"/><Relationship Id="rId235" Type="http://schemas.openxmlformats.org/officeDocument/2006/relationships/hyperlink" Target="https://ru.wikipedia.org/wiki/%D0%A5%D0%BE%D0%BB%D0%B8%D0%BD" TargetMode="External"/><Relationship Id="rId25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77" Type="http://schemas.openxmlformats.org/officeDocument/2006/relationships/hyperlink" Target="https://en.wikipedia.org/wiki/Hypercholesterolemia" TargetMode="External"/><Relationship Id="rId298" Type="http://schemas.openxmlformats.org/officeDocument/2006/relationships/image" Target="media/image53.png"/><Relationship Id="rId116" Type="http://schemas.openxmlformats.org/officeDocument/2006/relationships/image" Target="media/image8.gif"/><Relationship Id="rId137" Type="http://schemas.openxmlformats.org/officeDocument/2006/relationships/image" Target="media/image20.png"/><Relationship Id="rId158" Type="http://schemas.openxmlformats.org/officeDocument/2006/relationships/image" Target="media/image31.png"/><Relationship Id="rId302" Type="http://schemas.openxmlformats.org/officeDocument/2006/relationships/hyperlink" Target="https://en.wikipedia.org/wiki/Cardiovascular_disease" TargetMode="External"/><Relationship Id="rId20" Type="http://schemas.openxmlformats.org/officeDocument/2006/relationships/hyperlink" Target="https://ru.wikipedia.org/wiki/%D0%A5%D0%B0%D0%BB%D0%B0%D1%82%D0%BE%D0%B2,_%D0%A1%D0%B5%D0%BC%D1%91%D0%BD_%D0%A1%D0%B5%D1%80%D0%B3%D0%B5%D0%B5%D0%B2%D0%B8%D1%87" TargetMode="External"/><Relationship Id="rId41" Type="http://schemas.openxmlformats.org/officeDocument/2006/relationships/hyperlink" Target="https://ru.wikipedia.org/wiki/%D0%A0%D0%BE%D0%B7%D1%83%D0%B2%D0%B0%D1%81%D1%82%D0%B0%D1%82%D0%B8%D0%BD" TargetMode="External"/><Relationship Id="rId62" Type="http://schemas.openxmlformats.org/officeDocument/2006/relationships/hyperlink" Target="https://ru.wikipedia.org/w/index.php?title=%D0%9D%D0%B8%D0%BA%D0%BE%D1%82%D0%B8%D0%BD%D0%B8%D0%BB%D0%BE%D0%B2%D1%8B%D0%B9_%D1%81%D0%BF%D0%B8%D1%80%D1%82&amp;action=edit&amp;redlink=1" TargetMode="External"/><Relationship Id="rId83" Type="http://schemas.openxmlformats.org/officeDocument/2006/relationships/hyperlink" Target="https://ru.wikipedia.org/wiki/%D0%9C%D0%B0%D0%BA%D1%80%D0%BE%D0%BB%D0%B8%D0%B4%D1%8B" TargetMode="External"/><Relationship Id="rId179" Type="http://schemas.openxmlformats.org/officeDocument/2006/relationships/hyperlink" Target="https://ru.wikipedia.org/w/index.php?title=%D0%A2%D0%B8%D0%B0%D0%B4%D0%B5%D0%BD%D0%BE%D0%BB&amp;action=edit&amp;redlink=1" TargetMode="External"/><Relationship Id="rId190" Type="http://schemas.openxmlformats.org/officeDocument/2006/relationships/hyperlink" Target="https://ru.wikibrief.org/wiki/Pyrrolizidine_alkaloid" TargetMode="External"/><Relationship Id="rId204" Type="http://schemas.openxmlformats.org/officeDocument/2006/relationships/hyperlink" Target="https://ru.wikipedia.org/w/index.php?title=%D0%9C%D0%B0%D0%B3%D0%BD%D0%B8%D1%8F_%D0%BF%D0%B8%D1%80%D0%B8%D0%B4%D0%BE%D0%BA%D1%81%D0%B0%D0%BB%D1%8C_5-%D1%84%D0%BE%D1%81%D1%84%D0%B0%D1%82_%D0%B3%D0%BB%D1%83%D1%82%D0%B0%D0%BC%D0%B0%D1%82&amp;action=edit&amp;redlink=1" TargetMode="External"/><Relationship Id="rId225" Type="http://schemas.openxmlformats.org/officeDocument/2006/relationships/hyperlink" Target="https://ru.wikipedia.org/wiki/%D0%A1%D0%B2%D1%91%D1%80%D1%82%D1%8B%D0%B2%D0%B0%D0%BD%D0%B8%D0%B5_%D0%BA%D1%80%D0%BE%D0%B2%D0%B8" TargetMode="External"/><Relationship Id="rId246" Type="http://schemas.openxmlformats.org/officeDocument/2006/relationships/hyperlink" Target="https://ru.wikipedia.org/wiki/%D0%9C%D0%B5%D0%B4%D0%B8%D1%86%D0%B8%D0%BD%D0%B0" TargetMode="External"/><Relationship Id="rId267" Type="http://schemas.openxmlformats.org/officeDocument/2006/relationships/hyperlink" Target="https://en.wikipedia.org/wiki/HMOX1" TargetMode="External"/><Relationship Id="rId288" Type="http://schemas.openxmlformats.org/officeDocument/2006/relationships/hyperlink" Target="https://en.wikipedia.org/wiki/Triglyceride" TargetMode="External"/><Relationship Id="rId106" Type="http://schemas.openxmlformats.org/officeDocument/2006/relationships/image" Target="media/image1.gif"/><Relationship Id="rId127" Type="http://schemas.openxmlformats.org/officeDocument/2006/relationships/hyperlink" Target="https://ru.wikipedia.org/w/index.php?title=%D0%9F%D0%B8%D1%82%D0%B0%D0%B2%D0%B0%D1%81%D1%82%D0%B0%D1%82%D0%B8%D0%BD&amp;action=edit&amp;redlink=1" TargetMode="External"/><Relationship Id="rId10" Type="http://schemas.openxmlformats.org/officeDocument/2006/relationships/hyperlink" Target="https://ru.wikipedia.org/wiki/%D0%9B%D0%9F%D0%9D%D0%9F" TargetMode="External"/><Relationship Id="rId31" Type="http://schemas.openxmlformats.org/officeDocument/2006/relationships/hyperlink" Target="https://ru.wikipedia.org/wiki/%D0%A5%D0%BE%D0%BB%D0%B5%D1%81%D1%82%D0%B5%D1%80%D0%B8%D0%BD" TargetMode="External"/><Relationship Id="rId52" Type="http://schemas.openxmlformats.org/officeDocument/2006/relationships/hyperlink" Target="https://ru.wikipedia.org/wiki/%D0%96%D1%91%D0%BB%D1%87%D0%BD%D1%8B%D0%B5_%D0%BA%D0%B8%D1%81%D0%BB%D0%BE%D1%82%D1%8B" TargetMode="External"/><Relationship Id="rId73" Type="http://schemas.openxmlformats.org/officeDocument/2006/relationships/hyperlink" Target="https://ru.wikipedia.org/wiki/%D0%9D%D0%B8%D0%BA%D0%BE%D1%82%D0%B8%D0%BD%D0%BE%D0%B2%D0%B0%D1%8F_%D0%BA%D0%B8%D1%81%D0%BB%D0%BE%D1%82%D0%B0" TargetMode="External"/><Relationship Id="rId94" Type="http://schemas.openxmlformats.org/officeDocument/2006/relationships/hyperlink" Target="https://ru.wikipedia.org/wiki/%D0%90%D0%BD%D0%B0%D0%BC%D0%BD%D0%B5%D0%B7" TargetMode="External"/><Relationship Id="rId148" Type="http://schemas.openxmlformats.org/officeDocument/2006/relationships/hyperlink" Target="https://ru.wikipedia.org/wiki/%D0%96%D1%91%D0%BB%D1%87%D0%BD%D1%8B%D0%B5_%D0%BA%D0%B8%D1%81%D0%BB%D0%BE%D1%82%D1%8B" TargetMode="External"/><Relationship Id="rId169" Type="http://schemas.openxmlformats.org/officeDocument/2006/relationships/hyperlink" Target="https://en.wikipedia.org/wiki/Niacin_(substance)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40.png"/><Relationship Id="rId215" Type="http://schemas.openxmlformats.org/officeDocument/2006/relationships/hyperlink" Target="https://ru.wikipedia.org/wiki/%D0%A5%D0%BE%D0%BB%D0%B5%D1%81%D1%82%D0%B5%D1%80%D0%B8%D0%BD" TargetMode="External"/><Relationship Id="rId236" Type="http://schemas.openxmlformats.org/officeDocument/2006/relationships/hyperlink" Target="https://ru.wikipedia.org/wiki/%D0%A4%D0%BE%D1%81%D1%84%D0%BE%D0%BB%D0%B8%D0%BF%D0%B8%D0%B4%D1%8B" TargetMode="External"/><Relationship Id="rId257" Type="http://schemas.openxmlformats.org/officeDocument/2006/relationships/hyperlink" Target="https://ru.wikipedia.org/wiki/%D0%98%D0%BD%D0%B3%D0%B8%D0%B1%D0%B8%D1%82%D0%BE%D1%80" TargetMode="External"/><Relationship Id="rId278" Type="http://schemas.openxmlformats.org/officeDocument/2006/relationships/hyperlink" Target="https://en.wikipedia.org/wiki/Cardiovascular_disease" TargetMode="External"/><Relationship Id="rId303" Type="http://schemas.openxmlformats.org/officeDocument/2006/relationships/hyperlink" Target="https://en.wikipedia.org/wiki/LDL_cholesterol" TargetMode="External"/><Relationship Id="rId42" Type="http://schemas.openxmlformats.org/officeDocument/2006/relationships/hyperlink" Target="https://ru.wikipedia.org/w/index.php?title=%D0%9F%D0%B8%D1%82%D0%B0%D0%B2%D0%B0%D1%81%D1%82%D0%B0%D1%82%D0%B8%D0%BD&amp;action=edit&amp;redlink=1" TargetMode="External"/><Relationship Id="rId84" Type="http://schemas.openxmlformats.org/officeDocument/2006/relationships/hyperlink" Target="https://ru.wikipedia.org/wiki/%D0%A6%D0%B8%D0%BA%D0%BB%D0%BE%D1%81%D0%BF%D0%BE%D1%80%D0%B8%D0%BD" TargetMode="External"/><Relationship Id="rId138" Type="http://schemas.openxmlformats.org/officeDocument/2006/relationships/image" Target="media/image21.png"/><Relationship Id="rId191" Type="http://schemas.openxmlformats.org/officeDocument/2006/relationships/hyperlink" Target="https://ru.wikipedia.org/w/index.php?title=%D0%9E%D0%BC%D0%B5%D0%B3%D0%B0-3-%D0%B6%D0%B8%D1%80%D0%BD%D1%8B%D0%B5_%D0%BA%D0%B8%D1%81%D0%BB%D0%BE%D1%82%D1%8B&amp;action=edit&amp;redlink=1" TargetMode="External"/><Relationship Id="rId205" Type="http://schemas.openxmlformats.org/officeDocument/2006/relationships/image" Target="media/image44.png"/><Relationship Id="rId247" Type="http://schemas.openxmlformats.org/officeDocument/2006/relationships/hyperlink" Target="https://ru.wikipedia.org/wiki/%D0%9A%D0%BE%D1%81%D0%BC%D0%B5%D1%82%D0%B8%D0%BA%D0%B0" TargetMode="External"/><Relationship Id="rId107" Type="http://schemas.openxmlformats.org/officeDocument/2006/relationships/image" Target="media/image2.png"/><Relationship Id="rId289" Type="http://schemas.openxmlformats.org/officeDocument/2006/relationships/hyperlink" Target="https://en.wikipedia.org/wiki/Atherosclerosis" TargetMode="External"/><Relationship Id="rId11" Type="http://schemas.openxmlformats.org/officeDocument/2006/relationships/hyperlink" Target="https://ru.wikipedia.org/wiki/%D0%93%D1%80%D0%B5%D1%87%D0%B5%D1%81%D0%BA%D0%B8%D0%B9_%D1%8F%D0%B7%D1%8B%D0%BA" TargetMode="External"/><Relationship Id="rId53" Type="http://schemas.openxmlformats.org/officeDocument/2006/relationships/hyperlink" Target="https://ru.wikipedia.org/w/index.php?title=%D0%A5%D0%BE%D0%BB%D0%B5%D1%81%D1%82%D0%B8%D1%80%D0%B0%D0%BC%D0%B8%D0%BD&amp;action=edit&amp;redlink=1" TargetMode="External"/><Relationship Id="rId149" Type="http://schemas.openxmlformats.org/officeDocument/2006/relationships/hyperlink" Target="https://ru.wikipedia.org/w/index.php?title=%D0%A5%D0%BE%D0%BB%D0%B5%D1%81%D1%82%D0%B8%D1%80%D0%B0%D0%BC%D0%B8%D0%BD&amp;action=edit&amp;redlink=1" TargetMode="External"/><Relationship Id="rId95" Type="http://schemas.openxmlformats.org/officeDocument/2006/relationships/hyperlink" Target="https://ru.wikipedia.org/wiki/%D0%93%D0%BE%D0%BB%D0%BE%D0%B4_(%D1%84%D0%B8%D0%B7%D0%B8%D0%BE%D0%BB%D0%BE%D0%B3%D0%B8%D1%8F)" TargetMode="External"/><Relationship Id="rId160" Type="http://schemas.openxmlformats.org/officeDocument/2006/relationships/image" Target="media/image32.png"/><Relationship Id="rId216" Type="http://schemas.openxmlformats.org/officeDocument/2006/relationships/hyperlink" Target="https://ru.wikipedia.org/wiki/%D0%90%D1%86%D0%B5%D1%82%D0%B0%D1%82" TargetMode="External"/><Relationship Id="rId258" Type="http://schemas.openxmlformats.org/officeDocument/2006/relationships/hyperlink" Target="https://ru.wikipedia.org/wiki/%D0%9B%D0%B8%D0%BF%D0%BE%D0%BF%D1%80%D0%BE%D1%82%D0%B5%D0%B8%D0%B4%D1%8B" TargetMode="External"/><Relationship Id="rId22" Type="http://schemas.openxmlformats.org/officeDocument/2006/relationships/hyperlink" Target="https://ru.wikipedia.org/wiki/%D0%A1%D0%BA%D0%BB%D0%B5%D1%80%D0%BE%D0%B7" TargetMode="External"/><Relationship Id="rId64" Type="http://schemas.openxmlformats.org/officeDocument/2006/relationships/hyperlink" Target="https://ru.wikipedia.org/w/index.php?title=%D0%9F%D1%80%D0%BE%D0%B1%D1%83%D0%BA%D0%BE%D0%BB&amp;action=edit&amp;redlink=1" TargetMode="External"/><Relationship Id="rId118" Type="http://schemas.openxmlformats.org/officeDocument/2006/relationships/image" Target="media/image9.gif"/><Relationship Id="rId171" Type="http://schemas.openxmlformats.org/officeDocument/2006/relationships/hyperlink" Target="https://en.wikipedia.org/wiki/High-density_lipoprotein" TargetMode="External"/><Relationship Id="rId227" Type="http://schemas.openxmlformats.org/officeDocument/2006/relationships/image" Target="media/image46.gif"/><Relationship Id="rId269" Type="http://schemas.openxmlformats.org/officeDocument/2006/relationships/hyperlink" Target="https://ru.wikipedia.org/wiki/%D0%91%D0%B8%D0%BE%D0%BB%D0%BE%D0%B3%D0%B8%D1%87%D0%B5%D1%81%D0%BA%D0%B8_%D0%B0%D0%BA%D1%82%D0%B8%D0%B2%D0%BD%D1%8B%D0%B5_%D0%B4%D0%BE%D0%B1%D0%B0%D0%B2%D0%BA%D0%B8" TargetMode="External"/><Relationship Id="rId33" Type="http://schemas.openxmlformats.org/officeDocument/2006/relationships/hyperlink" Target="https://ru.wikipedia.org/wiki/%D0%98%D0%BD%D0%B3%D0%B8%D0%B1%D0%B8%D1%82%D0%BE%D1%80" TargetMode="External"/><Relationship Id="rId129" Type="http://schemas.openxmlformats.org/officeDocument/2006/relationships/hyperlink" Target="https://ru.wikipedia.org/w/index.php?title=%D0%A4%D0%B8%D0%B1%D1%80%D0%B0%D1%82%D1%8B&amp;action=edit&amp;redlink=1" TargetMode="External"/><Relationship Id="rId280" Type="http://schemas.openxmlformats.org/officeDocument/2006/relationships/hyperlink" Target="https://en.wikipedia.org/wiki/ApoA-1_Milano" TargetMode="External"/><Relationship Id="rId75" Type="http://schemas.openxmlformats.org/officeDocument/2006/relationships/hyperlink" Target="https://ru.wikipedia.org/wiki/%D0%A1%D0%B8%D0%BC%D0%B2%D0%B0%D1%81%D1%82%D0%B0%D1%82%D0%B8%D0%BD" TargetMode="External"/><Relationship Id="rId140" Type="http://schemas.openxmlformats.org/officeDocument/2006/relationships/image" Target="media/image23.png"/><Relationship Id="rId182" Type="http://schemas.openxmlformats.org/officeDocument/2006/relationships/image" Target="media/image41.png"/><Relationship Id="rId6" Type="http://schemas.openxmlformats.org/officeDocument/2006/relationships/endnotes" Target="endnotes.xml"/><Relationship Id="rId238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33</Pages>
  <Words>13769</Words>
  <Characters>78486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Nigar</cp:lastModifiedBy>
  <cp:revision>21</cp:revision>
  <cp:lastPrinted>2022-11-16T08:42:00Z</cp:lastPrinted>
  <dcterms:created xsi:type="dcterms:W3CDTF">2022-09-13T10:36:00Z</dcterms:created>
  <dcterms:modified xsi:type="dcterms:W3CDTF">2022-11-16T08:46:00Z</dcterms:modified>
</cp:coreProperties>
</file>